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C2B0" w14:textId="77777777" w:rsidR="00D9225E" w:rsidRDefault="00D9225E" w:rsidP="00BF3B55">
      <w:pPr>
        <w:pStyle w:val="FrontMatterCoverPageGraphic"/>
        <w:spacing w:line="240" w:lineRule="auto"/>
        <w:jc w:val="left"/>
      </w:pPr>
      <w:bookmarkStart w:id="0" w:name="OLE_LINK2"/>
    </w:p>
    <w:p w14:paraId="3814C2B1" w14:textId="77777777" w:rsidR="00F16E51" w:rsidRDefault="00F16E51" w:rsidP="00F16E51">
      <w:pPr>
        <w:pStyle w:val="FrontMatterCoverPageGraphic"/>
        <w:spacing w:before="240" w:line="240" w:lineRule="auto"/>
        <w:jc w:val="right"/>
        <w:rPr>
          <w:rFonts w:cs="Arial"/>
          <w:b/>
          <w:smallCaps/>
          <w:sz w:val="40"/>
          <w:szCs w:val="40"/>
        </w:rPr>
      </w:pPr>
    </w:p>
    <w:p w14:paraId="3814C2B2" w14:textId="77777777" w:rsidR="008D386A" w:rsidRDefault="008D386A" w:rsidP="00F16E51">
      <w:pPr>
        <w:pStyle w:val="FrontMatterCoverPageGraphic"/>
        <w:spacing w:before="240" w:line="240" w:lineRule="auto"/>
        <w:jc w:val="right"/>
        <w:rPr>
          <w:rFonts w:cs="Arial"/>
          <w:b/>
          <w:smallCaps/>
          <w:sz w:val="40"/>
          <w:szCs w:val="40"/>
        </w:rPr>
      </w:pPr>
    </w:p>
    <w:p w14:paraId="3814C2B3" w14:textId="382AB85F" w:rsidR="008D386A" w:rsidRDefault="003570D4" w:rsidP="00F16E51">
      <w:pPr>
        <w:pStyle w:val="FrontMatterCoverPageGraphic"/>
        <w:spacing w:before="240" w:line="240" w:lineRule="auto"/>
        <w:jc w:val="right"/>
        <w:rPr>
          <w:rFonts w:cs="Arial"/>
          <w:b/>
          <w:smallCaps/>
          <w:sz w:val="40"/>
          <w:szCs w:val="40"/>
        </w:rPr>
      </w:pPr>
      <w:r>
        <w:rPr>
          <w:rFonts w:cs="Arial"/>
          <w:b/>
          <w:smallCaps/>
          <w:noProof/>
          <w:sz w:val="40"/>
          <w:szCs w:val="40"/>
          <w:lang w:val="en-US" w:eastAsia="en-US"/>
        </w:rPr>
        <mc:AlternateContent>
          <mc:Choice Requires="wps">
            <w:drawing>
              <wp:anchor distT="0" distB="0" distL="114300" distR="114300" simplePos="0" relativeHeight="251639296" behindDoc="0" locked="0" layoutInCell="1" allowOverlap="1" wp14:anchorId="3814C439" wp14:editId="47919C6C">
                <wp:simplePos x="0" y="0"/>
                <wp:positionH relativeFrom="column">
                  <wp:posOffset>3128010</wp:posOffset>
                </wp:positionH>
                <wp:positionV relativeFrom="paragraph">
                  <wp:posOffset>275590</wp:posOffset>
                </wp:positionV>
                <wp:extent cx="2914650" cy="635"/>
                <wp:effectExtent l="0" t="19050" r="19050" b="37465"/>
                <wp:wrapNone/>
                <wp:docPr id="4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635"/>
                        </a:xfrm>
                        <a:prstGeom prst="straightConnector1">
                          <a:avLst/>
                        </a:prstGeom>
                        <a:noFill/>
                        <a:ln w="381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074B06B9">
                <v:path fillok="f" arrowok="t" o:connecttype="none"/>
                <o:lock v:ext="edit" shapetype="t"/>
              </v:shapetype>
              <v:shape id="AutoShape 6" style="position:absolute;margin-left:246.3pt;margin-top:21.7pt;width:229.5pt;height:.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65f91"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"/>
            </w:pict>
          </mc:Fallback>
        </mc:AlternateContent>
      </w:r>
      <w:r>
        <w:rPr>
          <w:rFonts w:cs="Arial"/>
          <w:b/>
          <w:smallCaps/>
          <w:noProof/>
          <w:sz w:val="40"/>
          <w:szCs w:val="40"/>
          <w:lang w:val="en-US" w:eastAsia="en-US"/>
        </w:rPr>
        <mc:AlternateContent>
          <mc:Choice Requires="wps">
            <w:drawing>
              <wp:anchor distT="0" distB="0" distL="114300" distR="114300" simplePos="0" relativeHeight="251638272" behindDoc="0" locked="0" layoutInCell="1" allowOverlap="1" wp14:anchorId="3814C43B" wp14:editId="10FF4B21">
                <wp:simplePos x="0" y="0"/>
                <wp:positionH relativeFrom="column">
                  <wp:posOffset>3194685</wp:posOffset>
                </wp:positionH>
                <wp:positionV relativeFrom="paragraph">
                  <wp:posOffset>365760</wp:posOffset>
                </wp:positionV>
                <wp:extent cx="2847975" cy="1205865"/>
                <wp:effectExtent l="0" t="0" r="28575" b="13970"/>
                <wp:wrapNone/>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205865"/>
                        </a:xfrm>
                        <a:prstGeom prst="rect">
                          <a:avLst/>
                        </a:prstGeom>
                        <a:solidFill>
                          <a:srgbClr val="FFFFFF"/>
                        </a:solidFill>
                        <a:ln w="9525">
                          <a:solidFill>
                            <a:srgbClr val="FFFFFF"/>
                          </a:solidFill>
                          <a:miter lim="800000"/>
                          <a:headEnd/>
                          <a:tailEnd/>
                        </a:ln>
                      </wps:spPr>
                      <wps:txbx>
                        <w:txbxContent>
                          <w:p w14:paraId="3814C474" w14:textId="77777777" w:rsidR="009A2DE2" w:rsidRPr="00D25CF9" w:rsidRDefault="00D56B4C" w:rsidP="00D25CF9">
                            <w:pPr>
                              <w:rPr>
                                <w:szCs w:val="72"/>
                              </w:rPr>
                            </w:pPr>
                            <w:r w:rsidRPr="0090639F">
                              <w:rPr>
                                <w:noProof/>
                                <w:szCs w:val="72"/>
                                <w:lang w:val="en-US" w:eastAsia="en-US"/>
                              </w:rPr>
                              <w:drawing>
                                <wp:inline distT="0" distB="0" distL="0" distR="0" wp14:anchorId="3814C4A6" wp14:editId="3814C4A7">
                                  <wp:extent cx="1000125" cy="1104900"/>
                                  <wp:effectExtent l="0" t="0" r="9525" b="0"/>
                                  <wp:docPr id="1" name="Picture 0" descr="che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esi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1049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3814C43B">
                <v:stroke joinstyle="miter"/>
                <v:path gradientshapeok="t" o:connecttype="rect"/>
              </v:shapetype>
              <v:shape id="Text Box 4" style="position:absolute;left:0;text-align:left;margin-left:251.55pt;margin-top:28.8pt;width:224.25pt;height:94.95pt;z-index:25163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">
                <v:textbox style="mso-fit-shape-to-text:t">
                  <w:txbxContent>
                    <w:p w:rsidRPr="00D25CF9" w:rsidR="009A2DE2" w:rsidP="00D25CF9" w:rsidRDefault="00D56B4C" w14:paraId="3814C474" w14:textId="77777777">
                      <w:pPr>
                        <w:rPr>
                          <w:szCs w:val="72"/>
                        </w:rPr>
                      </w:pPr>
                      <w:r w:rsidRPr="0090639F">
                        <w:rPr>
                          <w:noProof/>
                          <w:szCs w:val="72"/>
                          <w:lang w:val="en-US" w:eastAsia="en-US"/>
                        </w:rPr>
                        <w:drawing>
                          <wp:inline distT="0" distB="0" distL="0" distR="0" wp14:anchorId="3814C4A6" wp14:editId="3814C4A7">
                            <wp:extent cx="1000125" cy="1104900"/>
                            <wp:effectExtent l="0" t="0" r="9525" b="0"/>
                            <wp:docPr id="1" name="Picture 0" descr="che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esi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1104900"/>
                                    </a:xfrm>
                                    <a:prstGeom prst="rect">
                                      <a:avLst/>
                                    </a:prstGeom>
                                    <a:noFill/>
                                    <a:ln>
                                      <a:noFill/>
                                    </a:ln>
                                  </pic:spPr>
                                </pic:pic>
                              </a:graphicData>
                            </a:graphic>
                          </wp:inline>
                        </w:drawing>
                      </w:r>
                    </w:p>
                  </w:txbxContent>
                </v:textbox>
              </v:shape>
            </w:pict>
          </mc:Fallback>
        </mc:AlternateContent>
      </w:r>
    </w:p>
    <w:p w14:paraId="3814C2B4" w14:textId="77777777" w:rsidR="008D386A" w:rsidRDefault="008D386A" w:rsidP="00F16E51">
      <w:pPr>
        <w:pStyle w:val="FrontMatterCoverPageGraphic"/>
        <w:spacing w:before="240" w:line="240" w:lineRule="auto"/>
        <w:jc w:val="right"/>
        <w:rPr>
          <w:rFonts w:cs="Arial"/>
          <w:b/>
          <w:smallCaps/>
          <w:sz w:val="40"/>
          <w:szCs w:val="40"/>
        </w:rPr>
      </w:pPr>
    </w:p>
    <w:p w14:paraId="3814C2B5" w14:textId="77777777" w:rsidR="00BC34EC" w:rsidRDefault="00F16E51" w:rsidP="00F7275A">
      <w:pPr>
        <w:pStyle w:val="FrontMatterCoverPageGraphic"/>
        <w:spacing w:before="240" w:line="240" w:lineRule="auto"/>
        <w:jc w:val="left"/>
        <w:rPr>
          <w:rFonts w:cs="Arial"/>
          <w:b/>
          <w:smallCaps/>
          <w:sz w:val="40"/>
          <w:szCs w:val="40"/>
        </w:rPr>
      </w:pPr>
      <w:r>
        <w:rPr>
          <w:rFonts w:cs="Arial"/>
          <w:b/>
          <w:smallCaps/>
          <w:sz w:val="40"/>
          <w:szCs w:val="40"/>
        </w:rPr>
        <w:tab/>
      </w:r>
      <w:r>
        <w:rPr>
          <w:rFonts w:cs="Arial"/>
          <w:b/>
          <w:smallCaps/>
          <w:sz w:val="40"/>
          <w:szCs w:val="40"/>
        </w:rPr>
        <w:tab/>
      </w:r>
    </w:p>
    <w:p w14:paraId="3814C2B6" w14:textId="06B6697C" w:rsidR="00BC34EC" w:rsidRDefault="003570D4" w:rsidP="00F7275A">
      <w:pPr>
        <w:pStyle w:val="FrontMatterCoverPageGraphic"/>
        <w:spacing w:before="240" w:line="240" w:lineRule="auto"/>
        <w:jc w:val="left"/>
        <w:rPr>
          <w:rFonts w:cs="Arial"/>
          <w:b/>
          <w:smallCaps/>
          <w:sz w:val="40"/>
          <w:szCs w:val="40"/>
        </w:rPr>
      </w:pPr>
      <w:r>
        <w:rPr>
          <w:noProof/>
          <w:lang w:val="en-US" w:eastAsia="en-US"/>
        </w:rPr>
        <mc:AlternateContent>
          <mc:Choice Requires="wps">
            <w:drawing>
              <wp:anchor distT="0" distB="0" distL="114300" distR="114300" simplePos="0" relativeHeight="251641344" behindDoc="0" locked="0" layoutInCell="1" allowOverlap="1" wp14:anchorId="3814C43C" wp14:editId="5B1D1B8A">
                <wp:simplePos x="0" y="0"/>
                <wp:positionH relativeFrom="column">
                  <wp:posOffset>3128010</wp:posOffset>
                </wp:positionH>
                <wp:positionV relativeFrom="paragraph">
                  <wp:posOffset>369570</wp:posOffset>
                </wp:positionV>
                <wp:extent cx="2914650" cy="635"/>
                <wp:effectExtent l="0" t="19050" r="19050" b="37465"/>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635"/>
                        </a:xfrm>
                        <a:prstGeom prst="straightConnector1">
                          <a:avLst/>
                        </a:prstGeom>
                        <a:noFill/>
                        <a:ln w="381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10" style="position:absolute;margin-left:246.3pt;margin-top:29.1pt;width:229.5pt;height:.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65f91"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" w14:anchorId="1B982BBF"/>
            </w:pict>
          </mc:Fallback>
        </mc:AlternateContent>
      </w:r>
    </w:p>
    <w:p w14:paraId="3814C2B7" w14:textId="7C7517B8" w:rsidR="00D9225E" w:rsidRPr="00F7275A" w:rsidRDefault="003570D4" w:rsidP="00F7275A">
      <w:pPr>
        <w:pStyle w:val="FrontMatterCoverPageGraphic"/>
        <w:spacing w:before="240" w:line="240" w:lineRule="auto"/>
        <w:jc w:val="left"/>
        <w:rPr>
          <w:rFonts w:ascii="Calibri" w:hAnsi="Calibri" w:cs="Arial"/>
          <w:b/>
          <w:smallCaps/>
          <w:sz w:val="40"/>
          <w:szCs w:val="40"/>
        </w:rPr>
        <w:sectPr w:rsidR="00D9225E" w:rsidRPr="00F7275A">
          <w:headerReference w:type="default" r:id="rId13"/>
          <w:footerReference w:type="even" r:id="rId14"/>
          <w:footerReference w:type="default" r:id="rId15"/>
          <w:pgSz w:w="11906" w:h="16838" w:code="9"/>
          <w:pgMar w:top="1134" w:right="1134" w:bottom="1134" w:left="1134" w:header="709" w:footer="709" w:gutter="0"/>
          <w:cols w:space="708"/>
          <w:docGrid w:linePitch="360"/>
        </w:sectPr>
      </w:pPr>
      <w:r>
        <w:rPr>
          <w:noProof/>
          <w:lang w:val="en-US" w:eastAsia="en-US"/>
        </w:rPr>
        <mc:AlternateContent>
          <mc:Choice Requires="wps">
            <w:drawing>
              <wp:anchor distT="91440" distB="91440" distL="114300" distR="114300" simplePos="0" relativeHeight="251640320" behindDoc="0" locked="0" layoutInCell="0" allowOverlap="1" wp14:anchorId="3814C43D" wp14:editId="6C4A60EB">
                <wp:simplePos x="0" y="0"/>
                <wp:positionH relativeFrom="margin">
                  <wp:posOffset>3127375</wp:posOffset>
                </wp:positionH>
                <wp:positionV relativeFrom="margin">
                  <wp:posOffset>3876040</wp:posOffset>
                </wp:positionV>
                <wp:extent cx="3267075" cy="1002030"/>
                <wp:effectExtent l="0" t="0" r="28575" b="26670"/>
                <wp:wrapSquare wrapText="bothSides"/>
                <wp:docPr id="4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1002030"/>
                        </a:xfrm>
                        <a:prstGeom prst="rect">
                          <a:avLst/>
                        </a:prstGeom>
                        <a:noFill/>
                        <a:ln w="19050">
                          <a:solidFill>
                            <a:srgbClr val="FFFF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3814C475" w14:textId="782CF459" w:rsidR="00D56B4C" w:rsidRPr="00D56B4C" w:rsidRDefault="00D00FD2" w:rsidP="007330F5">
                            <w:pPr>
                              <w:rPr>
                                <w:b/>
                                <w:color w:val="17365D"/>
                                <w:sz w:val="28"/>
                                <w:szCs w:val="28"/>
                              </w:rPr>
                            </w:pPr>
                            <w:r>
                              <w:rPr>
                                <w:b/>
                                <w:color w:val="17365D"/>
                                <w:sz w:val="56"/>
                                <w:szCs w:val="56"/>
                              </w:rPr>
                              <w:t xml:space="preserve">21 January </w:t>
                            </w:r>
                            <w:r w:rsidR="007330F5">
                              <w:rPr>
                                <w:b/>
                                <w:color w:val="17365D"/>
                                <w:sz w:val="56"/>
                                <w:szCs w:val="56"/>
                              </w:rPr>
                              <w:t>2O</w:t>
                            </w:r>
                            <w:r w:rsidR="00513C8D">
                              <w:rPr>
                                <w:b/>
                                <w:color w:val="17365D"/>
                                <w:sz w:val="56"/>
                                <w:szCs w:val="56"/>
                              </w:rPr>
                              <w:t>2</w:t>
                            </w:r>
                            <w:r>
                              <w:rPr>
                                <w:b/>
                                <w:color w:val="17365D"/>
                                <w:sz w:val="56"/>
                                <w:szCs w:val="56"/>
                              </w:rPr>
                              <w:t>1</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3814C43D" id="Rectangle 9" o:spid="_x0000_s1027" style="position:absolute;margin-left:246.25pt;margin-top:305.2pt;width:257.25pt;height:78.9pt;flip:x;z-index:2516403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" o:allowincell="f" filled="f" fillcolor="black" strokecolor="white" strokeweight="1.5pt">
                <v:shadow color="#f79646" opacity=".5" offset="-15pt,0"/>
                <v:textbox style="mso-fit-shape-to-text:t" inset="21.6pt,21.6pt,21.6pt,21.6pt">
                  <w:txbxContent>
                    <w:p w14:paraId="3814C475" w14:textId="782CF459" w:rsidR="00D56B4C" w:rsidRPr="00D56B4C" w:rsidRDefault="00D00FD2" w:rsidP="007330F5">
                      <w:pPr>
                        <w:rPr>
                          <w:b/>
                          <w:color w:val="17365D"/>
                          <w:sz w:val="28"/>
                          <w:szCs w:val="28"/>
                        </w:rPr>
                      </w:pPr>
                      <w:r>
                        <w:rPr>
                          <w:b/>
                          <w:color w:val="17365D"/>
                          <w:sz w:val="56"/>
                          <w:szCs w:val="56"/>
                        </w:rPr>
                        <w:t xml:space="preserve">21 January </w:t>
                      </w:r>
                      <w:r w:rsidR="007330F5">
                        <w:rPr>
                          <w:b/>
                          <w:color w:val="17365D"/>
                          <w:sz w:val="56"/>
                          <w:szCs w:val="56"/>
                        </w:rPr>
                        <w:t>2O</w:t>
                      </w:r>
                      <w:r w:rsidR="00513C8D">
                        <w:rPr>
                          <w:b/>
                          <w:color w:val="17365D"/>
                          <w:sz w:val="56"/>
                          <w:szCs w:val="56"/>
                        </w:rPr>
                        <w:t>2</w:t>
                      </w:r>
                      <w:r>
                        <w:rPr>
                          <w:b/>
                          <w:color w:val="17365D"/>
                          <w:sz w:val="56"/>
                          <w:szCs w:val="56"/>
                        </w:rPr>
                        <w:t>1</w:t>
                      </w:r>
                    </w:p>
                  </w:txbxContent>
                </v:textbox>
                <w10:wrap type="square" anchorx="margin" anchory="margin"/>
              </v:rect>
            </w:pict>
          </mc:Fallback>
        </mc:AlternateContent>
      </w:r>
      <w:r>
        <w:rPr>
          <w:noProof/>
          <w:lang w:val="en-US" w:eastAsia="en-US"/>
        </w:rPr>
        <mc:AlternateContent>
          <mc:Choice Requires="wps">
            <w:drawing>
              <wp:anchor distT="0" distB="0" distL="114300" distR="114300" simplePos="0" relativeHeight="251642368" behindDoc="0" locked="0" layoutInCell="1" allowOverlap="1" wp14:anchorId="3814C43E" wp14:editId="3AA6430E">
                <wp:simplePos x="0" y="0"/>
                <wp:positionH relativeFrom="column">
                  <wp:posOffset>3210560</wp:posOffset>
                </wp:positionH>
                <wp:positionV relativeFrom="paragraph">
                  <wp:posOffset>3041015</wp:posOffset>
                </wp:positionV>
                <wp:extent cx="2925445" cy="1713230"/>
                <wp:effectExtent l="0" t="0" r="27305" b="20955"/>
                <wp:wrapNone/>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713230"/>
                        </a:xfrm>
                        <a:prstGeom prst="rect">
                          <a:avLst/>
                        </a:prstGeom>
                        <a:solidFill>
                          <a:srgbClr val="0F243E"/>
                        </a:solidFill>
                        <a:ln w="9525">
                          <a:solidFill>
                            <a:srgbClr val="0F243E"/>
                          </a:solidFill>
                          <a:miter lim="800000"/>
                          <a:headEnd/>
                          <a:tailEnd/>
                        </a:ln>
                      </wps:spPr>
                      <wps:txbx>
                        <w:txbxContent>
                          <w:p w14:paraId="3814C476" w14:textId="77777777" w:rsidR="00A13A18" w:rsidRDefault="00972A88">
                            <w:pPr>
                              <w:rPr>
                                <w:b/>
                                <w:color w:val="C6D9F1"/>
                                <w:sz w:val="52"/>
                                <w:szCs w:val="52"/>
                              </w:rPr>
                            </w:pPr>
                            <w:r>
                              <w:rPr>
                                <w:b/>
                                <w:color w:val="C6D9F1"/>
                                <w:sz w:val="52"/>
                                <w:szCs w:val="52"/>
                              </w:rPr>
                              <w:t xml:space="preserve">Child </w:t>
                            </w:r>
                            <w:r w:rsidR="004F7D20">
                              <w:rPr>
                                <w:b/>
                                <w:color w:val="C6D9F1"/>
                                <w:sz w:val="52"/>
                                <w:szCs w:val="52"/>
                              </w:rPr>
                              <w:t>Welfare Policy</w:t>
                            </w:r>
                            <w:r w:rsidR="00BF3B55" w:rsidRPr="00BF3B55">
                              <w:rPr>
                                <w:b/>
                                <w:color w:val="C6D9F1"/>
                                <w:sz w:val="52"/>
                                <w:szCs w:val="52"/>
                              </w:rPr>
                              <w:t xml:space="preserve"> </w:t>
                            </w:r>
                          </w:p>
                          <w:p w14:paraId="3814C477" w14:textId="77777777" w:rsidR="00BF3B55" w:rsidRDefault="00BF3B55">
                            <w:pPr>
                              <w:rPr>
                                <w:b/>
                                <w:color w:val="C6D9F1"/>
                                <w:sz w:val="52"/>
                                <w:szCs w:val="52"/>
                              </w:rPr>
                            </w:pPr>
                          </w:p>
                          <w:p w14:paraId="3814C478" w14:textId="77777777" w:rsidR="00BF3B55" w:rsidRPr="00BF3B55" w:rsidRDefault="00D25CF9">
                            <w:pPr>
                              <w:rPr>
                                <w:b/>
                                <w:color w:val="C6D9F1"/>
                                <w:sz w:val="52"/>
                                <w:szCs w:val="52"/>
                              </w:rPr>
                            </w:pPr>
                            <w:r>
                              <w:rPr>
                                <w:b/>
                                <w:color w:val="C6D9F1"/>
                                <w:sz w:val="52"/>
                                <w:szCs w:val="52"/>
                              </w:rPr>
                              <w:t>CS</w:t>
                            </w:r>
                            <w:r w:rsidR="00BF3B55">
                              <w:rPr>
                                <w:b/>
                                <w:color w:val="C6D9F1"/>
                                <w:sz w:val="52"/>
                                <w:szCs w:val="52"/>
                              </w:rPr>
                              <w:t>-CP-001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http://schemas.openxmlformats.org/drawingml/2006/main">
            <w:pict>
              <v:shape id="Text Box 13" style="position:absolute;margin-left:252.8pt;margin-top:239.45pt;width:230.35pt;height:134.9pt;z-index:251642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8" fillcolor="#0f243e" strokecolor="#0f243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" w14:anchorId="3814C43E">
                <v:textbox style="mso-fit-shape-to-text:t">
                  <w:txbxContent>
                    <w:p w:rsidR="00A13A18" w:rsidRDefault="00972A88" w14:paraId="3814C476" w14:textId="77777777">
                      <w:pPr>
                        <w:rPr>
                          <w:b/>
                          <w:color w:val="C6D9F1"/>
                          <w:sz w:val="52"/>
                          <w:szCs w:val="52"/>
                        </w:rPr>
                      </w:pPr>
                      <w:r>
                        <w:rPr>
                          <w:b/>
                          <w:color w:val="C6D9F1"/>
                          <w:sz w:val="52"/>
                          <w:szCs w:val="52"/>
                        </w:rPr>
                        <w:t xml:space="preserve">Child </w:t>
                      </w:r>
                      <w:r w:rsidR="004F7D20">
                        <w:rPr>
                          <w:b/>
                          <w:color w:val="C6D9F1"/>
                          <w:sz w:val="52"/>
                          <w:szCs w:val="52"/>
                        </w:rPr>
                        <w:t>Welfare Policy</w:t>
                      </w:r>
                      <w:r w:rsidRPr="00BF3B55" w:rsidR="00BF3B55">
                        <w:rPr>
                          <w:b/>
                          <w:color w:val="C6D9F1"/>
                          <w:sz w:val="52"/>
                          <w:szCs w:val="52"/>
                        </w:rPr>
                        <w:t xml:space="preserve"> </w:t>
                      </w:r>
                    </w:p>
                    <w:p w:rsidR="00BF3B55" w:rsidRDefault="00BF3B55" w14:paraId="3814C477" w14:textId="77777777">
                      <w:pPr>
                        <w:rPr>
                          <w:b/>
                          <w:color w:val="C6D9F1"/>
                          <w:sz w:val="52"/>
                          <w:szCs w:val="52"/>
                        </w:rPr>
                      </w:pPr>
                    </w:p>
                    <w:p w:rsidRPr="00BF3B55" w:rsidR="00BF3B55" w:rsidRDefault="00D25CF9" w14:paraId="3814C478" w14:textId="77777777">
                      <w:pPr>
                        <w:rPr>
                          <w:b/>
                          <w:color w:val="C6D9F1"/>
                          <w:sz w:val="52"/>
                          <w:szCs w:val="52"/>
                        </w:rPr>
                      </w:pPr>
                      <w:r>
                        <w:rPr>
                          <w:b/>
                          <w:color w:val="C6D9F1"/>
                          <w:sz w:val="52"/>
                          <w:szCs w:val="52"/>
                        </w:rPr>
                        <w:t>CS</w:t>
                      </w:r>
                      <w:r w:rsidR="00BF3B55">
                        <w:rPr>
                          <w:b/>
                          <w:color w:val="C6D9F1"/>
                          <w:sz w:val="52"/>
                          <w:szCs w:val="52"/>
                        </w:rPr>
                        <w:t>-CP-001</w:t>
                      </w:r>
                    </w:p>
                  </w:txbxContent>
                </v:textbox>
              </v:shape>
            </w:pict>
          </mc:Fallback>
        </mc:AlternateContent>
      </w:r>
      <w:r w:rsidR="00BC34EC">
        <w:rPr>
          <w:rFonts w:cs="Arial"/>
          <w:b/>
          <w:smallCaps/>
          <w:sz w:val="40"/>
          <w:szCs w:val="40"/>
        </w:rPr>
        <w:tab/>
      </w:r>
      <w:r w:rsidR="00BC34EC">
        <w:rPr>
          <w:rFonts w:cs="Arial"/>
          <w:b/>
          <w:smallCaps/>
          <w:sz w:val="40"/>
          <w:szCs w:val="40"/>
        </w:rPr>
        <w:tab/>
      </w:r>
      <w:r w:rsidR="00BC34EC">
        <w:rPr>
          <w:rFonts w:cs="Arial"/>
          <w:b/>
          <w:smallCaps/>
          <w:sz w:val="40"/>
          <w:szCs w:val="40"/>
        </w:rPr>
        <w:tab/>
      </w:r>
      <w:r w:rsidR="00BC34EC">
        <w:rPr>
          <w:rFonts w:cs="Arial"/>
          <w:b/>
          <w:smallCaps/>
          <w:sz w:val="40"/>
          <w:szCs w:val="40"/>
        </w:rPr>
        <w:tab/>
      </w:r>
      <w:r w:rsidR="00BC34EC">
        <w:rPr>
          <w:rFonts w:cs="Arial"/>
          <w:b/>
          <w:smallCaps/>
          <w:sz w:val="40"/>
          <w:szCs w:val="40"/>
        </w:rPr>
        <w:tab/>
      </w:r>
      <w:r w:rsidR="00BC34EC">
        <w:rPr>
          <w:rFonts w:cs="Arial"/>
          <w:b/>
          <w:smallCaps/>
          <w:sz w:val="40"/>
          <w:szCs w:val="40"/>
        </w:rPr>
        <w:tab/>
      </w:r>
      <w:r w:rsidR="00BC34EC">
        <w:rPr>
          <w:rFonts w:cs="Arial"/>
          <w:b/>
          <w:smallCaps/>
          <w:sz w:val="40"/>
          <w:szCs w:val="40"/>
        </w:rPr>
        <w:tab/>
      </w:r>
      <w:r w:rsidR="00F16E51">
        <w:rPr>
          <w:rFonts w:cs="Arial"/>
          <w:b/>
          <w:smallCaps/>
          <w:sz w:val="40"/>
          <w:szCs w:val="40"/>
        </w:rPr>
        <w:tab/>
      </w:r>
      <w:r w:rsidR="00F16E51">
        <w:rPr>
          <w:rFonts w:cs="Arial"/>
          <w:b/>
          <w:smallCaps/>
          <w:sz w:val="40"/>
          <w:szCs w:val="40"/>
        </w:rPr>
        <w:tab/>
      </w:r>
      <w:r w:rsidR="00F16E51">
        <w:rPr>
          <w:rFonts w:cs="Arial"/>
          <w:b/>
          <w:smallCaps/>
          <w:sz w:val="40"/>
          <w:szCs w:val="40"/>
        </w:rPr>
        <w:tab/>
      </w:r>
      <w:r w:rsidR="00F16E51">
        <w:rPr>
          <w:rFonts w:cs="Arial"/>
          <w:b/>
          <w:smallCaps/>
          <w:sz w:val="40"/>
          <w:szCs w:val="40"/>
        </w:rPr>
        <w:tab/>
      </w:r>
      <w:r w:rsidR="00F16E51">
        <w:rPr>
          <w:rFonts w:cs="Arial"/>
          <w:b/>
          <w:smallCaps/>
          <w:sz w:val="40"/>
          <w:szCs w:val="40"/>
        </w:rPr>
        <w:tab/>
      </w:r>
      <w:bookmarkEnd w:id="0"/>
    </w:p>
    <w:tbl>
      <w:tblPr>
        <w:tblW w:w="0" w:type="auto"/>
        <w:tblInd w:w="108" w:type="dxa"/>
        <w:tblBorders>
          <w:top w:val="single" w:sz="4" w:space="0" w:color="000000" w:themeColor="text1"/>
          <w:left w:val="single" w:sz="4" w:space="0" w:color="999999"/>
          <w:bottom w:val="single" w:sz="4" w:space="0" w:color="000000" w:themeColor="text1"/>
          <w:right w:val="single" w:sz="4" w:space="0" w:color="999999"/>
          <w:insideH w:val="single" w:sz="4" w:space="0" w:color="999999"/>
          <w:insideV w:val="single" w:sz="4" w:space="0" w:color="999999"/>
        </w:tblBorders>
        <w:tblLook w:val="01E0" w:firstRow="1" w:lastRow="1" w:firstColumn="1" w:lastColumn="1" w:noHBand="0" w:noVBand="0"/>
      </w:tblPr>
      <w:tblGrid>
        <w:gridCol w:w="566"/>
        <w:gridCol w:w="1965"/>
        <w:gridCol w:w="2101"/>
        <w:gridCol w:w="4320"/>
      </w:tblGrid>
      <w:tr w:rsidR="00D9225E" w:rsidRPr="0090639F" w14:paraId="3814C2BC" w14:textId="77777777" w:rsidTr="3FDF84F4">
        <w:trPr>
          <w:tblHeader/>
        </w:trPr>
        <w:tc>
          <w:tcPr>
            <w:tcW w:w="567" w:type="dxa"/>
          </w:tcPr>
          <w:p w14:paraId="3814C2B8" w14:textId="77777777" w:rsidR="00D9225E" w:rsidRPr="0090639F" w:rsidRDefault="00D9225E" w:rsidP="00F7275A">
            <w:r w:rsidRPr="0090639F">
              <w:lastRenderedPageBreak/>
              <w:t>V</w:t>
            </w:r>
          </w:p>
        </w:tc>
        <w:tc>
          <w:tcPr>
            <w:tcW w:w="1985" w:type="dxa"/>
          </w:tcPr>
          <w:p w14:paraId="3814C2B9" w14:textId="77777777" w:rsidR="00D9225E" w:rsidRPr="0090639F" w:rsidRDefault="00D9225E" w:rsidP="00F7275A">
            <w:r w:rsidRPr="0090639F">
              <w:t>Date</w:t>
            </w:r>
          </w:p>
        </w:tc>
        <w:tc>
          <w:tcPr>
            <w:tcW w:w="2126" w:type="dxa"/>
          </w:tcPr>
          <w:p w14:paraId="3814C2BA" w14:textId="77777777" w:rsidR="00D9225E" w:rsidRPr="0090639F" w:rsidRDefault="00D9225E" w:rsidP="00F7275A">
            <w:r w:rsidRPr="0090639F">
              <w:t>Author</w:t>
            </w:r>
          </w:p>
        </w:tc>
        <w:tc>
          <w:tcPr>
            <w:tcW w:w="4394" w:type="dxa"/>
          </w:tcPr>
          <w:p w14:paraId="3814C2BB" w14:textId="77777777" w:rsidR="00D9225E" w:rsidRPr="0090639F" w:rsidRDefault="00D9225E" w:rsidP="00F7275A">
            <w:r w:rsidRPr="0090639F">
              <w:t>Reason</w:t>
            </w:r>
          </w:p>
        </w:tc>
      </w:tr>
      <w:tr w:rsidR="00D9225E" w:rsidRPr="0090639F" w14:paraId="3814C2C1" w14:textId="77777777" w:rsidTr="3FDF84F4">
        <w:tc>
          <w:tcPr>
            <w:tcW w:w="567" w:type="dxa"/>
          </w:tcPr>
          <w:p w14:paraId="3814C2BD" w14:textId="77777777" w:rsidR="00D9225E" w:rsidRPr="0090639F" w:rsidRDefault="009A2DE2" w:rsidP="00F7275A">
            <w:r w:rsidRPr="0090639F">
              <w:t>1</w:t>
            </w:r>
            <w:r w:rsidR="00D9225E" w:rsidRPr="0090639F">
              <w:t>.1</w:t>
            </w:r>
          </w:p>
        </w:tc>
        <w:tc>
          <w:tcPr>
            <w:tcW w:w="1985" w:type="dxa"/>
          </w:tcPr>
          <w:p w14:paraId="3814C2BE" w14:textId="77777777" w:rsidR="00D9225E" w:rsidRPr="0090639F" w:rsidRDefault="009A2DE2" w:rsidP="00F7275A">
            <w:r w:rsidRPr="0090639F">
              <w:t xml:space="preserve">1 July 2013 </w:t>
            </w:r>
          </w:p>
        </w:tc>
        <w:tc>
          <w:tcPr>
            <w:tcW w:w="2126" w:type="dxa"/>
          </w:tcPr>
          <w:p w14:paraId="3814C2BF" w14:textId="77777777" w:rsidR="00D9225E" w:rsidRPr="0090639F" w:rsidRDefault="009A2DE2" w:rsidP="00F7275A">
            <w:r w:rsidRPr="0090639F">
              <w:t>MTF</w:t>
            </w:r>
          </w:p>
        </w:tc>
        <w:tc>
          <w:tcPr>
            <w:tcW w:w="4394" w:type="dxa"/>
          </w:tcPr>
          <w:p w14:paraId="3814C2C0" w14:textId="77777777" w:rsidR="00D9225E" w:rsidRPr="0090639F" w:rsidRDefault="009A2DE2" w:rsidP="00F7275A">
            <w:r w:rsidRPr="0090639F">
              <w:t xml:space="preserve">Annual Revision </w:t>
            </w:r>
          </w:p>
        </w:tc>
      </w:tr>
      <w:tr w:rsidR="00D9225E" w:rsidRPr="0090639F" w14:paraId="3814C2C6" w14:textId="77777777" w:rsidTr="3FDF84F4">
        <w:tc>
          <w:tcPr>
            <w:tcW w:w="567" w:type="dxa"/>
          </w:tcPr>
          <w:p w14:paraId="3814C2C2" w14:textId="77777777" w:rsidR="00D9225E" w:rsidRPr="0090639F" w:rsidRDefault="00854D40" w:rsidP="00F7275A">
            <w:r>
              <w:t>2.1</w:t>
            </w:r>
          </w:p>
        </w:tc>
        <w:tc>
          <w:tcPr>
            <w:tcW w:w="1985" w:type="dxa"/>
          </w:tcPr>
          <w:p w14:paraId="3814C2C3" w14:textId="77777777" w:rsidR="00D9225E" w:rsidRPr="0090639F" w:rsidRDefault="00854D40" w:rsidP="00F7275A">
            <w:r>
              <w:t>21</w:t>
            </w:r>
            <w:r>
              <w:rPr>
                <w:vertAlign w:val="superscript"/>
              </w:rPr>
              <w:t xml:space="preserve"> </w:t>
            </w:r>
            <w:r>
              <w:t>February 2018</w:t>
            </w:r>
          </w:p>
        </w:tc>
        <w:tc>
          <w:tcPr>
            <w:tcW w:w="2126" w:type="dxa"/>
          </w:tcPr>
          <w:p w14:paraId="3814C2C4" w14:textId="77777777" w:rsidR="00D9225E" w:rsidRPr="0090639F" w:rsidRDefault="00854D40" w:rsidP="00F7275A">
            <w:r>
              <w:t>KL</w:t>
            </w:r>
          </w:p>
        </w:tc>
        <w:tc>
          <w:tcPr>
            <w:tcW w:w="4394" w:type="dxa"/>
          </w:tcPr>
          <w:p w14:paraId="3814C2C5" w14:textId="231E65AB" w:rsidR="00D9225E" w:rsidRPr="0090639F" w:rsidRDefault="0074532B" w:rsidP="00854D40">
            <w:r>
              <w:t>Cyclical</w:t>
            </w:r>
            <w:r w:rsidR="00854D40">
              <w:t xml:space="preserve"> Revision</w:t>
            </w:r>
          </w:p>
        </w:tc>
      </w:tr>
      <w:tr w:rsidR="00D9225E" w:rsidRPr="0090639F" w14:paraId="3814C2CB" w14:textId="77777777" w:rsidTr="3FDF84F4">
        <w:tc>
          <w:tcPr>
            <w:tcW w:w="567" w:type="dxa"/>
          </w:tcPr>
          <w:p w14:paraId="3814C2C7" w14:textId="586B7DDB" w:rsidR="00D9225E" w:rsidRPr="0090639F" w:rsidRDefault="0074532B" w:rsidP="00F7275A">
            <w:r>
              <w:t>2.2</w:t>
            </w:r>
          </w:p>
        </w:tc>
        <w:tc>
          <w:tcPr>
            <w:tcW w:w="1985" w:type="dxa"/>
          </w:tcPr>
          <w:p w14:paraId="3814C2C8" w14:textId="1D2B6D5B" w:rsidR="00D9225E" w:rsidRPr="0090639F" w:rsidRDefault="0074532B" w:rsidP="00F7275A">
            <w:r>
              <w:t>10 February 2020</w:t>
            </w:r>
          </w:p>
        </w:tc>
        <w:tc>
          <w:tcPr>
            <w:tcW w:w="2126" w:type="dxa"/>
          </w:tcPr>
          <w:p w14:paraId="3814C2C9" w14:textId="6EBFA0CE" w:rsidR="00D9225E" w:rsidRPr="0090639F" w:rsidRDefault="0074532B" w:rsidP="00F7275A">
            <w:proofErr w:type="spellStart"/>
            <w:r>
              <w:t>HdeI</w:t>
            </w:r>
            <w:proofErr w:type="spellEnd"/>
            <w:r>
              <w:t>/KL</w:t>
            </w:r>
          </w:p>
        </w:tc>
        <w:tc>
          <w:tcPr>
            <w:tcW w:w="4394" w:type="dxa"/>
          </w:tcPr>
          <w:p w14:paraId="3814C2CA" w14:textId="0B858BC1" w:rsidR="00D9225E" w:rsidRPr="0090639F" w:rsidRDefault="0074532B" w:rsidP="00F7275A">
            <w:r>
              <w:t>Cyclical Revision</w:t>
            </w:r>
          </w:p>
        </w:tc>
      </w:tr>
      <w:tr w:rsidR="3FDF84F4" w14:paraId="2CB8694A" w14:textId="77777777" w:rsidTr="3FDF84F4">
        <w:tc>
          <w:tcPr>
            <w:tcW w:w="567" w:type="dxa"/>
          </w:tcPr>
          <w:p w14:paraId="24860B86" w14:textId="5C2141B4" w:rsidR="3971024A" w:rsidRDefault="3971024A" w:rsidP="3FDF84F4">
            <w:r>
              <w:t>2.3</w:t>
            </w:r>
          </w:p>
        </w:tc>
        <w:tc>
          <w:tcPr>
            <w:tcW w:w="1985" w:type="dxa"/>
          </w:tcPr>
          <w:p w14:paraId="4FED7953" w14:textId="6815BE63" w:rsidR="3971024A" w:rsidRDefault="00EE68A8" w:rsidP="3FDF84F4">
            <w:r>
              <w:t>21 January 20</w:t>
            </w:r>
            <w:r w:rsidR="3971024A">
              <w:t>21</w:t>
            </w:r>
          </w:p>
        </w:tc>
        <w:tc>
          <w:tcPr>
            <w:tcW w:w="2126" w:type="dxa"/>
          </w:tcPr>
          <w:p w14:paraId="5910A26A" w14:textId="2F2FB6B0" w:rsidR="3971024A" w:rsidRDefault="3971024A" w:rsidP="3FDF84F4">
            <w:r>
              <w:t>KL/DG</w:t>
            </w:r>
          </w:p>
        </w:tc>
        <w:tc>
          <w:tcPr>
            <w:tcW w:w="4394" w:type="dxa"/>
          </w:tcPr>
          <w:p w14:paraId="6FF0A618" w14:textId="0B858BC1" w:rsidR="3971024A" w:rsidRDefault="3971024A">
            <w:r>
              <w:t>Cyclical Revision</w:t>
            </w:r>
          </w:p>
          <w:p w14:paraId="58F42AAD" w14:textId="3EDD8A6B" w:rsidR="3FDF84F4" w:rsidRDefault="3FDF84F4" w:rsidP="3FDF84F4"/>
        </w:tc>
      </w:tr>
    </w:tbl>
    <w:p w14:paraId="3814C2CC" w14:textId="77777777" w:rsidR="00F7275A" w:rsidRDefault="00F7275A" w:rsidP="00F7275A"/>
    <w:p w14:paraId="3814C2CD" w14:textId="77777777" w:rsidR="00F7275A" w:rsidRDefault="00F7275A" w:rsidP="00F7275A"/>
    <w:p w14:paraId="3814C2CE" w14:textId="77777777" w:rsidR="00D9225E" w:rsidRDefault="00D9225E" w:rsidP="00F7275A">
      <w:r>
        <w:t>Related Documents</w:t>
      </w:r>
    </w:p>
    <w:tbl>
      <w:tblPr>
        <w:tblW w:w="9072" w:type="dxa"/>
        <w:tblInd w:w="108" w:type="dxa"/>
        <w:tblBorders>
          <w:top w:val="single" w:sz="4" w:space="0" w:color="000000"/>
          <w:left w:val="single" w:sz="4" w:space="0" w:color="999999"/>
          <w:bottom w:val="single" w:sz="4" w:space="0" w:color="000000"/>
          <w:right w:val="single" w:sz="4" w:space="0" w:color="999999"/>
          <w:insideH w:val="single" w:sz="4" w:space="0" w:color="999999"/>
          <w:insideV w:val="single" w:sz="4" w:space="0" w:color="999999"/>
        </w:tblBorders>
        <w:tblLook w:val="01E0" w:firstRow="1" w:lastRow="1" w:firstColumn="1" w:lastColumn="1" w:noHBand="0" w:noVBand="0"/>
      </w:tblPr>
      <w:tblGrid>
        <w:gridCol w:w="3261"/>
        <w:gridCol w:w="5811"/>
      </w:tblGrid>
      <w:tr w:rsidR="00D9225E" w:rsidRPr="0090639F" w14:paraId="3814C2D1" w14:textId="77777777">
        <w:trPr>
          <w:tblHeader/>
        </w:trPr>
        <w:tc>
          <w:tcPr>
            <w:tcW w:w="3261" w:type="dxa"/>
          </w:tcPr>
          <w:p w14:paraId="3814C2CF" w14:textId="77777777" w:rsidR="00D9225E" w:rsidRPr="0090639F" w:rsidRDefault="00D9225E" w:rsidP="00F7275A">
            <w:r w:rsidRPr="0090639F">
              <w:t>Document</w:t>
            </w:r>
          </w:p>
        </w:tc>
        <w:tc>
          <w:tcPr>
            <w:tcW w:w="5811" w:type="dxa"/>
          </w:tcPr>
          <w:p w14:paraId="3814C2D0" w14:textId="77777777" w:rsidR="00D9225E" w:rsidRPr="0090639F" w:rsidRDefault="00D9225E" w:rsidP="00F7275A">
            <w:r w:rsidRPr="0090639F">
              <w:t>Description</w:t>
            </w:r>
          </w:p>
        </w:tc>
      </w:tr>
      <w:tr w:rsidR="00D9225E" w:rsidRPr="0090639F" w14:paraId="3814C2D4" w14:textId="77777777">
        <w:tc>
          <w:tcPr>
            <w:tcW w:w="3261" w:type="dxa"/>
          </w:tcPr>
          <w:p w14:paraId="3814C2D2" w14:textId="5AF43155" w:rsidR="00D9225E" w:rsidRPr="0090639F" w:rsidRDefault="0074532B" w:rsidP="00451770">
            <w:r>
              <w:t xml:space="preserve">RYA </w:t>
            </w:r>
            <w:r w:rsidR="00451770">
              <w:t xml:space="preserve">Safeguarding and Child Protection Policy and </w:t>
            </w:r>
            <w:proofErr w:type="gramStart"/>
            <w:r w:rsidR="00451770">
              <w:t>Guidelines  February</w:t>
            </w:r>
            <w:proofErr w:type="gramEnd"/>
            <w:r w:rsidR="00451770">
              <w:t xml:space="preserve"> 2020</w:t>
            </w:r>
          </w:p>
        </w:tc>
        <w:tc>
          <w:tcPr>
            <w:tcW w:w="5811" w:type="dxa"/>
          </w:tcPr>
          <w:p w14:paraId="2D1E7C97" w14:textId="6B871FF7" w:rsidR="00451770" w:rsidRDefault="002E51D9" w:rsidP="00F7275A">
            <w:r>
              <w:t>Updated Appendix A1</w:t>
            </w:r>
            <w:r w:rsidR="00451770">
              <w:t xml:space="preserve">                      </w:t>
            </w:r>
            <w:r>
              <w:t xml:space="preserve">          </w:t>
            </w:r>
            <w:r w:rsidR="00451770">
              <w:t xml:space="preserve">            </w:t>
            </w:r>
            <w:r>
              <w:t>10.02.20</w:t>
            </w:r>
          </w:p>
          <w:p w14:paraId="3814C2D3" w14:textId="6C5DF4D9" w:rsidR="00D9225E" w:rsidRPr="0090639F" w:rsidRDefault="00451770" w:rsidP="00451770">
            <w:r>
              <w:t>Minor amendments to flowcharts 1 &amp; 2</w:t>
            </w:r>
          </w:p>
        </w:tc>
      </w:tr>
      <w:tr w:rsidR="00D9225E" w:rsidRPr="0090639F" w14:paraId="3814C2D7" w14:textId="77777777">
        <w:tc>
          <w:tcPr>
            <w:tcW w:w="3261" w:type="dxa"/>
          </w:tcPr>
          <w:p w14:paraId="3814C2D5" w14:textId="77777777" w:rsidR="00D9225E" w:rsidRPr="0090639F" w:rsidRDefault="00D9225E" w:rsidP="00F7275A"/>
        </w:tc>
        <w:tc>
          <w:tcPr>
            <w:tcW w:w="5811" w:type="dxa"/>
          </w:tcPr>
          <w:p w14:paraId="3814C2D6" w14:textId="77777777" w:rsidR="00D9225E" w:rsidRPr="0090639F" w:rsidRDefault="00D9225E" w:rsidP="00F7275A"/>
        </w:tc>
      </w:tr>
    </w:tbl>
    <w:p w14:paraId="3814C2D8" w14:textId="77777777" w:rsidR="00F7275A" w:rsidRDefault="00F7275A" w:rsidP="00F7275A"/>
    <w:p w14:paraId="3814C2D9" w14:textId="77777777" w:rsidR="00F7275A" w:rsidRDefault="00F7275A" w:rsidP="00F7275A"/>
    <w:p w14:paraId="3814C2DA" w14:textId="77777777" w:rsidR="00F7275A" w:rsidRDefault="00F7275A" w:rsidP="00F7275A"/>
    <w:p w14:paraId="3814C2DB" w14:textId="77777777" w:rsidR="00D9225E" w:rsidRDefault="00D9225E" w:rsidP="00F7275A">
      <w:r>
        <w:t>Document Reviewers</w:t>
      </w:r>
    </w:p>
    <w:tbl>
      <w:tblPr>
        <w:tblW w:w="0" w:type="auto"/>
        <w:tblInd w:w="108" w:type="dxa"/>
        <w:tblBorders>
          <w:top w:val="single" w:sz="4" w:space="0" w:color="000000" w:themeColor="text1"/>
          <w:left w:val="single" w:sz="4" w:space="0" w:color="999999"/>
          <w:bottom w:val="single" w:sz="4" w:space="0" w:color="000000" w:themeColor="text1"/>
          <w:right w:val="single" w:sz="4" w:space="0" w:color="999999"/>
          <w:insideH w:val="single" w:sz="4" w:space="0" w:color="999999"/>
          <w:insideV w:val="single" w:sz="4" w:space="0" w:color="999999"/>
        </w:tblBorders>
        <w:tblLook w:val="01E0" w:firstRow="1" w:lastRow="1" w:firstColumn="1" w:lastColumn="1" w:noHBand="0" w:noVBand="0"/>
      </w:tblPr>
      <w:tblGrid>
        <w:gridCol w:w="1407"/>
        <w:gridCol w:w="1959"/>
        <w:gridCol w:w="1964"/>
        <w:gridCol w:w="3622"/>
      </w:tblGrid>
      <w:tr w:rsidR="00D9225E" w:rsidRPr="0090639F" w14:paraId="3814C2E0" w14:textId="77777777" w:rsidTr="3FDF84F4">
        <w:trPr>
          <w:tblHeader/>
        </w:trPr>
        <w:tc>
          <w:tcPr>
            <w:tcW w:w="1418" w:type="dxa"/>
          </w:tcPr>
          <w:p w14:paraId="3814C2DC" w14:textId="77777777" w:rsidR="00D9225E" w:rsidRPr="0090639F" w:rsidRDefault="00D9225E" w:rsidP="00F7275A">
            <w:r w:rsidRPr="0090639F">
              <w:t>Date</w:t>
            </w:r>
          </w:p>
        </w:tc>
        <w:tc>
          <w:tcPr>
            <w:tcW w:w="1984" w:type="dxa"/>
          </w:tcPr>
          <w:p w14:paraId="3814C2DD" w14:textId="77777777" w:rsidR="00D9225E" w:rsidRPr="0090639F" w:rsidRDefault="00D9225E" w:rsidP="00F7275A">
            <w:r w:rsidRPr="0090639F">
              <w:t>Name</w:t>
            </w:r>
          </w:p>
        </w:tc>
        <w:tc>
          <w:tcPr>
            <w:tcW w:w="1985" w:type="dxa"/>
          </w:tcPr>
          <w:p w14:paraId="3814C2DE" w14:textId="77777777" w:rsidR="00D9225E" w:rsidRPr="0090639F" w:rsidRDefault="00D9225E" w:rsidP="00F7275A">
            <w:r w:rsidRPr="0090639F">
              <w:t>Title</w:t>
            </w:r>
          </w:p>
        </w:tc>
        <w:tc>
          <w:tcPr>
            <w:tcW w:w="3685" w:type="dxa"/>
          </w:tcPr>
          <w:p w14:paraId="3814C2DF" w14:textId="77777777" w:rsidR="00D9225E" w:rsidRPr="0090639F" w:rsidRDefault="00D9225E" w:rsidP="00F7275A">
            <w:r w:rsidRPr="0090639F">
              <w:t>Signature</w:t>
            </w:r>
          </w:p>
        </w:tc>
      </w:tr>
      <w:tr w:rsidR="002B6BE6" w:rsidRPr="0090639F" w14:paraId="3814C2E7" w14:textId="77777777" w:rsidTr="3FDF84F4">
        <w:trPr>
          <w:trHeight w:val="455"/>
        </w:trPr>
        <w:tc>
          <w:tcPr>
            <w:tcW w:w="1418" w:type="dxa"/>
          </w:tcPr>
          <w:p w14:paraId="3814C2E1" w14:textId="77777777" w:rsidR="002B6BE6" w:rsidRPr="0090639F" w:rsidRDefault="00D56B4C" w:rsidP="00F7275A">
            <w:r>
              <w:t>8 Feb 2018</w:t>
            </w:r>
          </w:p>
        </w:tc>
        <w:tc>
          <w:tcPr>
            <w:tcW w:w="1984" w:type="dxa"/>
          </w:tcPr>
          <w:p w14:paraId="3814C2E2" w14:textId="77777777" w:rsidR="002B6BE6" w:rsidRPr="0090639F" w:rsidRDefault="00D56B4C" w:rsidP="00F7275A">
            <w:r>
              <w:t xml:space="preserve">Kirsty </w:t>
            </w:r>
            <w:proofErr w:type="spellStart"/>
            <w:r>
              <w:t>Lydeard</w:t>
            </w:r>
            <w:proofErr w:type="spellEnd"/>
          </w:p>
        </w:tc>
        <w:tc>
          <w:tcPr>
            <w:tcW w:w="1985" w:type="dxa"/>
          </w:tcPr>
          <w:p w14:paraId="3814C2E3" w14:textId="77777777" w:rsidR="002B6BE6" w:rsidRPr="0090639F" w:rsidRDefault="00D56B4C" w:rsidP="00F7275A">
            <w:r>
              <w:t>Secretary</w:t>
            </w:r>
          </w:p>
        </w:tc>
        <w:tc>
          <w:tcPr>
            <w:tcW w:w="3685" w:type="dxa"/>
          </w:tcPr>
          <w:p w14:paraId="3814C2E4" w14:textId="77777777" w:rsidR="002B6BE6" w:rsidRPr="0090639F" w:rsidRDefault="002B6BE6" w:rsidP="00F7275A"/>
          <w:p w14:paraId="3814C2E5" w14:textId="77777777" w:rsidR="002B6BE6" w:rsidRPr="0090639F" w:rsidRDefault="002B6BE6" w:rsidP="00F7275A"/>
          <w:p w14:paraId="3814C2E6" w14:textId="77777777" w:rsidR="002B6BE6" w:rsidRPr="0090639F" w:rsidRDefault="002B6BE6" w:rsidP="00F7275A"/>
        </w:tc>
      </w:tr>
      <w:tr w:rsidR="002B6BE6" w:rsidRPr="0090639F" w14:paraId="3814C2EE" w14:textId="77777777" w:rsidTr="3FDF84F4">
        <w:tc>
          <w:tcPr>
            <w:tcW w:w="1418" w:type="dxa"/>
          </w:tcPr>
          <w:p w14:paraId="3814C2E8" w14:textId="4A1BBD30" w:rsidR="002B6BE6" w:rsidRPr="0090639F" w:rsidRDefault="0074532B" w:rsidP="00F7275A">
            <w:r>
              <w:t>10 Feb 2020</w:t>
            </w:r>
          </w:p>
        </w:tc>
        <w:tc>
          <w:tcPr>
            <w:tcW w:w="1984" w:type="dxa"/>
          </w:tcPr>
          <w:p w14:paraId="1284A79F" w14:textId="77777777" w:rsidR="0074532B" w:rsidRDefault="0074532B" w:rsidP="00F7275A">
            <w:r>
              <w:t xml:space="preserve">Hugh de </w:t>
            </w:r>
            <w:proofErr w:type="spellStart"/>
            <w:r>
              <w:t>Iongh</w:t>
            </w:r>
            <w:proofErr w:type="spellEnd"/>
            <w:r>
              <w:t xml:space="preserve"> &amp;</w:t>
            </w:r>
          </w:p>
          <w:p w14:paraId="3814C2E9" w14:textId="56055D10" w:rsidR="002B6BE6" w:rsidRPr="0090639F" w:rsidRDefault="0074532B" w:rsidP="00F7275A">
            <w:r>
              <w:t xml:space="preserve">Kirsty </w:t>
            </w:r>
            <w:proofErr w:type="spellStart"/>
            <w:r>
              <w:t>Lydeard</w:t>
            </w:r>
            <w:proofErr w:type="spellEnd"/>
          </w:p>
        </w:tc>
        <w:tc>
          <w:tcPr>
            <w:tcW w:w="1985" w:type="dxa"/>
          </w:tcPr>
          <w:p w14:paraId="3814C2EA" w14:textId="494977C7" w:rsidR="002B6BE6" w:rsidRPr="0090639F" w:rsidRDefault="5101C3B0" w:rsidP="00F7275A">
            <w:r>
              <w:t>Trustees</w:t>
            </w:r>
          </w:p>
        </w:tc>
        <w:tc>
          <w:tcPr>
            <w:tcW w:w="3685" w:type="dxa"/>
          </w:tcPr>
          <w:p w14:paraId="3814C2EB" w14:textId="77777777" w:rsidR="002B6BE6" w:rsidRPr="0090639F" w:rsidRDefault="002B6BE6" w:rsidP="00F7275A"/>
          <w:p w14:paraId="3814C2EC" w14:textId="77777777" w:rsidR="002B6BE6" w:rsidRPr="0090639F" w:rsidRDefault="002B6BE6" w:rsidP="00F7275A"/>
          <w:p w14:paraId="3814C2ED" w14:textId="77777777" w:rsidR="002B6BE6" w:rsidRPr="0090639F" w:rsidRDefault="002B6BE6" w:rsidP="00F7275A"/>
        </w:tc>
      </w:tr>
      <w:tr w:rsidR="3FDF84F4" w14:paraId="67FF5963" w14:textId="77777777" w:rsidTr="3FDF84F4">
        <w:tc>
          <w:tcPr>
            <w:tcW w:w="1418" w:type="dxa"/>
          </w:tcPr>
          <w:p w14:paraId="031C1D00" w14:textId="5928ABE8" w:rsidR="0A414664" w:rsidRDefault="0A414664" w:rsidP="3FDF84F4">
            <w:r>
              <w:t>21 January 2021</w:t>
            </w:r>
          </w:p>
        </w:tc>
        <w:tc>
          <w:tcPr>
            <w:tcW w:w="1984" w:type="dxa"/>
          </w:tcPr>
          <w:p w14:paraId="499A38C9" w14:textId="1B5D6AB2" w:rsidR="0A414664" w:rsidRDefault="0A414664" w:rsidP="3FDF84F4">
            <w:r>
              <w:t xml:space="preserve">Kirsty </w:t>
            </w:r>
            <w:proofErr w:type="spellStart"/>
            <w:r>
              <w:t>Lydeard</w:t>
            </w:r>
            <w:proofErr w:type="spellEnd"/>
          </w:p>
          <w:p w14:paraId="521EC99E" w14:textId="3AA90999" w:rsidR="57685A14" w:rsidRDefault="57685A14" w:rsidP="3FDF84F4">
            <w:r>
              <w:t>David</w:t>
            </w:r>
            <w:r w:rsidR="0A414664">
              <w:t xml:space="preserve"> Griffith</w:t>
            </w:r>
          </w:p>
        </w:tc>
        <w:tc>
          <w:tcPr>
            <w:tcW w:w="1985" w:type="dxa"/>
          </w:tcPr>
          <w:p w14:paraId="2F6201D5" w14:textId="40F94AF5" w:rsidR="0A414664" w:rsidRDefault="0A414664" w:rsidP="3FDF84F4">
            <w:r>
              <w:t>Trustees</w:t>
            </w:r>
          </w:p>
        </w:tc>
        <w:tc>
          <w:tcPr>
            <w:tcW w:w="3685" w:type="dxa"/>
          </w:tcPr>
          <w:p w14:paraId="09D6C5F2" w14:textId="272E086A" w:rsidR="3FDF84F4" w:rsidRDefault="3FDF84F4" w:rsidP="3FDF84F4"/>
        </w:tc>
      </w:tr>
    </w:tbl>
    <w:p w14:paraId="3814C2EF" w14:textId="77777777" w:rsidR="00F7275A" w:rsidRDefault="00F7275A" w:rsidP="00F7275A"/>
    <w:p w14:paraId="3814C2F0" w14:textId="77777777" w:rsidR="00F7275A" w:rsidRDefault="00F7275A" w:rsidP="00F7275A"/>
    <w:p w14:paraId="3814C2F1" w14:textId="77777777" w:rsidR="00F7275A" w:rsidRDefault="00F7275A" w:rsidP="00F7275A"/>
    <w:p w14:paraId="3814C2F2" w14:textId="77777777" w:rsidR="00D9225E" w:rsidRDefault="00D9225E" w:rsidP="00F7275A">
      <w:r>
        <w:t>Document Approvers</w:t>
      </w:r>
    </w:p>
    <w:tbl>
      <w:tblPr>
        <w:tblW w:w="0" w:type="auto"/>
        <w:tblInd w:w="108" w:type="dxa"/>
        <w:tblBorders>
          <w:top w:val="single" w:sz="4" w:space="0" w:color="000000"/>
          <w:left w:val="single" w:sz="4" w:space="0" w:color="999999"/>
          <w:bottom w:val="single" w:sz="4" w:space="0" w:color="000000"/>
          <w:right w:val="single" w:sz="4" w:space="0" w:color="999999"/>
          <w:insideH w:val="single" w:sz="4" w:space="0" w:color="999999"/>
          <w:insideV w:val="single" w:sz="4" w:space="0" w:color="999999"/>
        </w:tblBorders>
        <w:tblLook w:val="01E0" w:firstRow="1" w:lastRow="1" w:firstColumn="1" w:lastColumn="1" w:noHBand="0" w:noVBand="0"/>
      </w:tblPr>
      <w:tblGrid>
        <w:gridCol w:w="1409"/>
        <w:gridCol w:w="1959"/>
        <w:gridCol w:w="1964"/>
        <w:gridCol w:w="3620"/>
      </w:tblGrid>
      <w:tr w:rsidR="00D9225E" w:rsidRPr="0090639F" w14:paraId="3814C2F7" w14:textId="77777777" w:rsidTr="3FDF84F4">
        <w:trPr>
          <w:tblHeader/>
        </w:trPr>
        <w:tc>
          <w:tcPr>
            <w:tcW w:w="1418" w:type="dxa"/>
          </w:tcPr>
          <w:p w14:paraId="3814C2F3" w14:textId="77777777" w:rsidR="00D9225E" w:rsidRPr="0090639F" w:rsidRDefault="00D9225E" w:rsidP="00F7275A">
            <w:r w:rsidRPr="0090639F">
              <w:t>Date</w:t>
            </w:r>
          </w:p>
        </w:tc>
        <w:tc>
          <w:tcPr>
            <w:tcW w:w="1984" w:type="dxa"/>
          </w:tcPr>
          <w:p w14:paraId="3814C2F4" w14:textId="77777777" w:rsidR="00D9225E" w:rsidRPr="0090639F" w:rsidRDefault="00D9225E" w:rsidP="00F7275A">
            <w:r w:rsidRPr="0090639F">
              <w:t>Name</w:t>
            </w:r>
          </w:p>
        </w:tc>
        <w:tc>
          <w:tcPr>
            <w:tcW w:w="1985" w:type="dxa"/>
          </w:tcPr>
          <w:p w14:paraId="3814C2F5" w14:textId="77777777" w:rsidR="00D9225E" w:rsidRPr="0090639F" w:rsidRDefault="00D9225E" w:rsidP="00F7275A">
            <w:r w:rsidRPr="0090639F">
              <w:t>Title</w:t>
            </w:r>
          </w:p>
        </w:tc>
        <w:tc>
          <w:tcPr>
            <w:tcW w:w="3685" w:type="dxa"/>
          </w:tcPr>
          <w:p w14:paraId="3814C2F6" w14:textId="77777777" w:rsidR="00D9225E" w:rsidRPr="0090639F" w:rsidRDefault="00D9225E" w:rsidP="00F7275A">
            <w:r w:rsidRPr="0090639F">
              <w:t>Signature</w:t>
            </w:r>
          </w:p>
        </w:tc>
      </w:tr>
      <w:tr w:rsidR="002B6BE6" w:rsidRPr="0090639F" w14:paraId="3814C2FE" w14:textId="77777777" w:rsidTr="3FDF84F4">
        <w:tc>
          <w:tcPr>
            <w:tcW w:w="1418" w:type="dxa"/>
          </w:tcPr>
          <w:p w14:paraId="26D01E3C" w14:textId="77777777" w:rsidR="002B6BE6" w:rsidRDefault="00854D40" w:rsidP="00F7275A">
            <w:r>
              <w:t>February 2018</w:t>
            </w:r>
          </w:p>
          <w:p w14:paraId="071D07E9" w14:textId="179F45C1" w:rsidR="0074532B" w:rsidRPr="0090639F" w:rsidRDefault="0074532B" w:rsidP="00F7275A">
            <w:r>
              <w:t>February 2020</w:t>
            </w:r>
          </w:p>
          <w:p w14:paraId="3814C2F8" w14:textId="0F368712" w:rsidR="0074532B" w:rsidRPr="0090639F" w:rsidRDefault="4954F43F" w:rsidP="3FDF84F4">
            <w:r>
              <w:t>January 2021</w:t>
            </w:r>
          </w:p>
        </w:tc>
        <w:tc>
          <w:tcPr>
            <w:tcW w:w="1984" w:type="dxa"/>
          </w:tcPr>
          <w:p w14:paraId="3814C2F9" w14:textId="77777777" w:rsidR="002B6BE6" w:rsidRPr="0090639F" w:rsidRDefault="00854D40" w:rsidP="00F7275A">
            <w:r>
              <w:t>David Griffith</w:t>
            </w:r>
          </w:p>
        </w:tc>
        <w:tc>
          <w:tcPr>
            <w:tcW w:w="1985" w:type="dxa"/>
          </w:tcPr>
          <w:p w14:paraId="3814C2FA" w14:textId="77777777" w:rsidR="002B6BE6" w:rsidRPr="0090639F" w:rsidRDefault="00D25CF9" w:rsidP="00F7275A">
            <w:r w:rsidRPr="0090639F">
              <w:t>Chairman</w:t>
            </w:r>
          </w:p>
        </w:tc>
        <w:tc>
          <w:tcPr>
            <w:tcW w:w="3685" w:type="dxa"/>
          </w:tcPr>
          <w:p w14:paraId="3814C2FB" w14:textId="77777777" w:rsidR="002B6BE6" w:rsidRPr="0090639F" w:rsidRDefault="002B6BE6" w:rsidP="00F7275A"/>
          <w:p w14:paraId="3814C2FC" w14:textId="77777777" w:rsidR="002B6BE6" w:rsidRPr="0090639F" w:rsidRDefault="002B6BE6" w:rsidP="00F7275A"/>
          <w:p w14:paraId="3814C2FD" w14:textId="77777777" w:rsidR="002B6BE6" w:rsidRPr="0090639F" w:rsidRDefault="002B6BE6" w:rsidP="00F7275A"/>
        </w:tc>
      </w:tr>
      <w:tr w:rsidR="002B6BE6" w:rsidRPr="0090639F" w14:paraId="3814C305" w14:textId="77777777" w:rsidTr="3FDF84F4">
        <w:trPr>
          <w:trHeight w:val="982"/>
        </w:trPr>
        <w:tc>
          <w:tcPr>
            <w:tcW w:w="1418" w:type="dxa"/>
          </w:tcPr>
          <w:p w14:paraId="50569CF6" w14:textId="50701D00" w:rsidR="002B6BE6" w:rsidRPr="0090639F" w:rsidRDefault="1097EA5A" w:rsidP="00F7275A">
            <w:r>
              <w:t>July 2013</w:t>
            </w:r>
            <w:r w:rsidR="51F40DDA">
              <w:t xml:space="preserve"> February 2018</w:t>
            </w:r>
          </w:p>
          <w:p w14:paraId="3814C2FF" w14:textId="54338626" w:rsidR="002B6BE6" w:rsidRPr="0090639F" w:rsidRDefault="2BAF99A1" w:rsidP="3FDF84F4">
            <w:r>
              <w:t>January 2021</w:t>
            </w:r>
          </w:p>
        </w:tc>
        <w:tc>
          <w:tcPr>
            <w:tcW w:w="1984" w:type="dxa"/>
          </w:tcPr>
          <w:p w14:paraId="71F427FD" w14:textId="5A7A5E72" w:rsidR="002B6BE6" w:rsidRPr="0090639F" w:rsidRDefault="51F40DDA" w:rsidP="00F7275A">
            <w:r>
              <w:t xml:space="preserve">Hugh de </w:t>
            </w:r>
            <w:proofErr w:type="spellStart"/>
            <w:r>
              <w:t>Iongh</w:t>
            </w:r>
            <w:proofErr w:type="spellEnd"/>
          </w:p>
          <w:p w14:paraId="0A4E3140" w14:textId="151E160B" w:rsidR="002B6BE6" w:rsidRPr="0090639F" w:rsidRDefault="002B6BE6" w:rsidP="3FDF84F4"/>
          <w:p w14:paraId="0FBF878A" w14:textId="5ED8E815" w:rsidR="002B6BE6" w:rsidRPr="0090639F" w:rsidRDefault="002B6BE6" w:rsidP="3FDF84F4"/>
          <w:p w14:paraId="3814C300" w14:textId="6EDEDFC2" w:rsidR="002B6BE6" w:rsidRPr="0090639F" w:rsidRDefault="6B68FC45" w:rsidP="3FDF84F4">
            <w:r>
              <w:t xml:space="preserve">Kirsty </w:t>
            </w:r>
            <w:proofErr w:type="spellStart"/>
            <w:r>
              <w:t>Lydeard</w:t>
            </w:r>
            <w:proofErr w:type="spellEnd"/>
          </w:p>
        </w:tc>
        <w:tc>
          <w:tcPr>
            <w:tcW w:w="1985" w:type="dxa"/>
          </w:tcPr>
          <w:p w14:paraId="76E277BC" w14:textId="6B1CA947" w:rsidR="009A2DE2" w:rsidRPr="0090639F" w:rsidRDefault="51F40DDA" w:rsidP="00F7275A">
            <w:r>
              <w:t>Trustee</w:t>
            </w:r>
          </w:p>
          <w:p w14:paraId="3B45AE85" w14:textId="5694DD78" w:rsidR="009A2DE2" w:rsidRPr="0090639F" w:rsidRDefault="009A2DE2" w:rsidP="3FDF84F4"/>
          <w:p w14:paraId="5F8DE22F" w14:textId="7D1BE7DA" w:rsidR="009A2DE2" w:rsidRPr="0090639F" w:rsidRDefault="009A2DE2" w:rsidP="3FDF84F4"/>
          <w:p w14:paraId="3814C301" w14:textId="5841C45A" w:rsidR="009A2DE2" w:rsidRPr="0090639F" w:rsidRDefault="711D24B5" w:rsidP="3FDF84F4">
            <w:r>
              <w:t>Trustee</w:t>
            </w:r>
          </w:p>
        </w:tc>
        <w:tc>
          <w:tcPr>
            <w:tcW w:w="3685" w:type="dxa"/>
          </w:tcPr>
          <w:p w14:paraId="3814C302" w14:textId="77777777" w:rsidR="002B6BE6" w:rsidRPr="0090639F" w:rsidRDefault="002B6BE6" w:rsidP="00F7275A"/>
          <w:p w14:paraId="3814C303" w14:textId="77777777" w:rsidR="002B6BE6" w:rsidRPr="0090639F" w:rsidRDefault="002B6BE6" w:rsidP="00F7275A"/>
          <w:p w14:paraId="3814C304" w14:textId="77777777" w:rsidR="002B6BE6" w:rsidRPr="0090639F" w:rsidRDefault="002B6BE6" w:rsidP="00F7275A"/>
        </w:tc>
      </w:tr>
    </w:tbl>
    <w:p w14:paraId="3814C306" w14:textId="77777777" w:rsidR="00D9225E" w:rsidRDefault="00D9225E">
      <w:pPr>
        <w:pStyle w:val="BodyText"/>
      </w:pPr>
    </w:p>
    <w:p w14:paraId="3814C307" w14:textId="77777777" w:rsidR="00D9225E" w:rsidRDefault="00D9225E">
      <w:pPr>
        <w:pStyle w:val="BodyText"/>
      </w:pPr>
    </w:p>
    <w:p w14:paraId="3814C308" w14:textId="77777777" w:rsidR="00D9225E" w:rsidRDefault="00D9225E">
      <w:pPr>
        <w:pStyle w:val="TOC4"/>
      </w:pPr>
    </w:p>
    <w:p w14:paraId="3814C309" w14:textId="77777777" w:rsidR="009A2DE2" w:rsidRDefault="009A2DE2" w:rsidP="009A2DE2"/>
    <w:p w14:paraId="3814C30A" w14:textId="77777777" w:rsidR="009A2DE2" w:rsidRDefault="009A2DE2" w:rsidP="009A2DE2"/>
    <w:p w14:paraId="3814C30B" w14:textId="77777777" w:rsidR="009A2DE2" w:rsidRDefault="009A2DE2" w:rsidP="009A2DE2"/>
    <w:p w14:paraId="3814C30C" w14:textId="77777777" w:rsidR="009A2DE2" w:rsidRDefault="009A2DE2" w:rsidP="009A2DE2"/>
    <w:p w14:paraId="3814C311" w14:textId="77777777" w:rsidR="00D76761" w:rsidRDefault="002B70A1" w:rsidP="002B70A1">
      <w:pPr>
        <w:pStyle w:val="Title"/>
      </w:pPr>
      <w:r>
        <w:t xml:space="preserve">Definition </w:t>
      </w:r>
    </w:p>
    <w:p w14:paraId="3814C312" w14:textId="3E1AC53F" w:rsidR="00C7303E" w:rsidRDefault="003D1CAA" w:rsidP="00F7275A">
      <w:r>
        <w:t xml:space="preserve">Under the </w:t>
      </w:r>
      <w:r w:rsidR="00BF3B55" w:rsidRPr="00BF3B55">
        <w:t>Children</w:t>
      </w:r>
      <w:r w:rsidR="00BF3B55">
        <w:t>'</w:t>
      </w:r>
      <w:r w:rsidR="00BF3B55" w:rsidRPr="00BF3B55">
        <w:t xml:space="preserve">s Act 1989, </w:t>
      </w:r>
      <w:r w:rsidR="00D25CF9">
        <w:t xml:space="preserve">Chesil </w:t>
      </w:r>
      <w:proofErr w:type="spellStart"/>
      <w:r w:rsidR="00D25CF9">
        <w:t>Sailability</w:t>
      </w:r>
      <w:proofErr w:type="spellEnd"/>
      <w:r w:rsidR="00BF3B55">
        <w:t xml:space="preserve"> </w:t>
      </w:r>
      <w:r w:rsidR="00BF3B55" w:rsidRPr="00BF3B55">
        <w:t xml:space="preserve">for the purposes of </w:t>
      </w:r>
      <w:proofErr w:type="spellStart"/>
      <w:r w:rsidR="002E51D9">
        <w:t>it’s</w:t>
      </w:r>
      <w:proofErr w:type="spellEnd"/>
      <w:r w:rsidR="00BF3B55">
        <w:t xml:space="preserve"> </w:t>
      </w:r>
      <w:r w:rsidR="00A26EF4">
        <w:t>C</w:t>
      </w:r>
      <w:r w:rsidR="00BF3B55">
        <w:t xml:space="preserve">hild </w:t>
      </w:r>
      <w:r w:rsidR="00F2531D">
        <w:t>Safeguarding</w:t>
      </w:r>
      <w:r w:rsidR="00BF3B55">
        <w:t xml:space="preserve"> </w:t>
      </w:r>
      <w:r w:rsidR="00A26EF4">
        <w:t>P</w:t>
      </w:r>
      <w:r w:rsidR="00BF3B55" w:rsidRPr="00BF3B55">
        <w:t xml:space="preserve">olicy </w:t>
      </w:r>
      <w:r w:rsidR="00BF3B55">
        <w:t xml:space="preserve">deems </w:t>
      </w:r>
      <w:r w:rsidR="00BF3B55" w:rsidRPr="00BF3B55">
        <w:t xml:space="preserve">anyone under the age of 18 be considered as a child. </w:t>
      </w:r>
    </w:p>
    <w:p w14:paraId="3814C313" w14:textId="77777777" w:rsidR="002B70A1" w:rsidRDefault="002B70A1" w:rsidP="00BF3B55">
      <w:pPr>
        <w:pStyle w:val="FrontMatterCoverPageGraphic"/>
        <w:spacing w:before="240" w:line="240" w:lineRule="auto"/>
        <w:jc w:val="left"/>
      </w:pPr>
    </w:p>
    <w:p w14:paraId="3814C31D" w14:textId="4797C7C8" w:rsidR="002B70A1" w:rsidRDefault="002B70A1" w:rsidP="3FDF84F4">
      <w:pPr>
        <w:pStyle w:val="Title"/>
        <w:spacing w:before="240"/>
      </w:pPr>
      <w:r>
        <w:t xml:space="preserve">The </w:t>
      </w:r>
      <w:r w:rsidR="00D25CF9">
        <w:t>Group</w:t>
      </w:r>
      <w:r w:rsidR="00BB5069">
        <w:t>s</w:t>
      </w:r>
      <w:r>
        <w:t xml:space="preserve"> </w:t>
      </w:r>
      <w:r w:rsidR="003D1CAA">
        <w:t>Commitment</w:t>
      </w:r>
      <w:r>
        <w:t xml:space="preserve">: </w:t>
      </w:r>
    </w:p>
    <w:p w14:paraId="3814C31E" w14:textId="77777777" w:rsidR="002B70A1" w:rsidRPr="000B2D73" w:rsidRDefault="002B70A1" w:rsidP="002B70A1">
      <w:pPr>
        <w:pStyle w:val="Default"/>
        <w:rPr>
          <w:rFonts w:ascii="Calibri" w:hAnsi="Calibri"/>
          <w:sz w:val="28"/>
          <w:szCs w:val="28"/>
        </w:rPr>
      </w:pPr>
    </w:p>
    <w:p w14:paraId="3814C31F" w14:textId="77777777" w:rsidR="002B70A1" w:rsidRPr="00F7275A" w:rsidRDefault="002B70A1" w:rsidP="00E36396">
      <w:pPr>
        <w:pStyle w:val="Default"/>
        <w:numPr>
          <w:ilvl w:val="0"/>
          <w:numId w:val="10"/>
        </w:numPr>
        <w:rPr>
          <w:rFonts w:ascii="Calibri" w:hAnsi="Calibri"/>
        </w:rPr>
      </w:pPr>
      <w:r w:rsidRPr="00F7275A">
        <w:rPr>
          <w:rFonts w:ascii="Calibri" w:hAnsi="Calibri"/>
        </w:rPr>
        <w:t xml:space="preserve">Create a safe and welcoming environment, both on and off the water, where children can have fun and develop their skills and confidence. </w:t>
      </w:r>
    </w:p>
    <w:p w14:paraId="3814C320" w14:textId="77777777" w:rsidR="002B70A1" w:rsidRPr="00F7275A" w:rsidRDefault="002B70A1" w:rsidP="00E36396">
      <w:pPr>
        <w:pStyle w:val="Default"/>
        <w:numPr>
          <w:ilvl w:val="0"/>
          <w:numId w:val="10"/>
        </w:numPr>
        <w:rPr>
          <w:rFonts w:ascii="Calibri" w:hAnsi="Calibri"/>
        </w:rPr>
      </w:pPr>
      <w:r w:rsidRPr="00F7275A">
        <w:rPr>
          <w:rFonts w:ascii="Calibri" w:hAnsi="Calibri"/>
        </w:rPr>
        <w:t xml:space="preserve">Recognise that safeguarding children is the responsibility of everyone, not just those who work with children. </w:t>
      </w:r>
    </w:p>
    <w:p w14:paraId="3814C321" w14:textId="77777777" w:rsidR="002B70A1" w:rsidRPr="00F7275A" w:rsidRDefault="002B70A1" w:rsidP="00E36396">
      <w:pPr>
        <w:pStyle w:val="Default"/>
        <w:numPr>
          <w:ilvl w:val="0"/>
          <w:numId w:val="10"/>
        </w:numPr>
        <w:rPr>
          <w:rFonts w:ascii="Calibri" w:hAnsi="Calibri"/>
        </w:rPr>
      </w:pPr>
      <w:r w:rsidRPr="00F7275A">
        <w:rPr>
          <w:rFonts w:ascii="Calibri" w:hAnsi="Calibri"/>
        </w:rPr>
        <w:t xml:space="preserve">Ensure that </w:t>
      </w:r>
      <w:r w:rsidR="00D25CF9">
        <w:rPr>
          <w:rFonts w:ascii="Calibri" w:hAnsi="Calibri"/>
        </w:rPr>
        <w:t>Group</w:t>
      </w:r>
      <w:r w:rsidRPr="00F7275A">
        <w:rPr>
          <w:rFonts w:ascii="Calibri" w:hAnsi="Calibri"/>
        </w:rPr>
        <w:t xml:space="preserve">-organised training, </w:t>
      </w:r>
      <w:r w:rsidR="00D25CF9">
        <w:rPr>
          <w:rFonts w:ascii="Calibri" w:hAnsi="Calibri"/>
        </w:rPr>
        <w:t xml:space="preserve">sailing </w:t>
      </w:r>
      <w:r w:rsidRPr="00F7275A">
        <w:rPr>
          <w:rFonts w:ascii="Calibri" w:hAnsi="Calibri"/>
        </w:rPr>
        <w:t xml:space="preserve">and events are run to the highest possible safety standards. </w:t>
      </w:r>
    </w:p>
    <w:p w14:paraId="3814C322" w14:textId="77777777" w:rsidR="002B70A1" w:rsidRPr="00F7275A" w:rsidRDefault="002B70A1" w:rsidP="00E36396">
      <w:pPr>
        <w:pStyle w:val="Default"/>
        <w:numPr>
          <w:ilvl w:val="0"/>
          <w:numId w:val="10"/>
        </w:numPr>
        <w:rPr>
          <w:rFonts w:ascii="Calibri" w:hAnsi="Calibri"/>
        </w:rPr>
      </w:pPr>
      <w:r w:rsidRPr="00F7275A">
        <w:rPr>
          <w:rFonts w:ascii="Calibri" w:hAnsi="Calibri"/>
        </w:rPr>
        <w:t xml:space="preserve">Be prepared to review its ways of working to incorporate best practice. </w:t>
      </w:r>
    </w:p>
    <w:p w14:paraId="3814C323" w14:textId="77777777" w:rsidR="002B70A1" w:rsidRPr="00F7275A" w:rsidRDefault="002B70A1" w:rsidP="00E36396">
      <w:pPr>
        <w:pStyle w:val="Default"/>
        <w:numPr>
          <w:ilvl w:val="0"/>
          <w:numId w:val="10"/>
        </w:numPr>
        <w:rPr>
          <w:rFonts w:ascii="Calibri" w:hAnsi="Calibri"/>
        </w:rPr>
      </w:pPr>
      <w:r w:rsidRPr="00F7275A">
        <w:rPr>
          <w:rFonts w:ascii="Calibri" w:hAnsi="Calibri"/>
        </w:rPr>
        <w:t>Treat all children</w:t>
      </w:r>
      <w:r w:rsidR="00BB5069" w:rsidRPr="00F7275A">
        <w:rPr>
          <w:rFonts w:ascii="Calibri" w:hAnsi="Calibri"/>
        </w:rPr>
        <w:t xml:space="preserve"> </w:t>
      </w:r>
      <w:r w:rsidRPr="00F7275A">
        <w:rPr>
          <w:rFonts w:ascii="Calibri" w:hAnsi="Calibri"/>
        </w:rPr>
        <w:t xml:space="preserve">with respect and celebrate their achievements. </w:t>
      </w:r>
    </w:p>
    <w:p w14:paraId="3814C324" w14:textId="77777777" w:rsidR="002B70A1" w:rsidRPr="00F7275A" w:rsidRDefault="002B70A1" w:rsidP="00E36396">
      <w:pPr>
        <w:pStyle w:val="Default"/>
        <w:numPr>
          <w:ilvl w:val="0"/>
          <w:numId w:val="10"/>
        </w:numPr>
        <w:rPr>
          <w:rFonts w:ascii="Calibri" w:hAnsi="Calibri"/>
        </w:rPr>
      </w:pPr>
      <w:r w:rsidRPr="00F7275A">
        <w:rPr>
          <w:rFonts w:ascii="Calibri" w:hAnsi="Calibri"/>
        </w:rPr>
        <w:t xml:space="preserve">Carefully recruit and select all employees, contractors and volunteers. </w:t>
      </w:r>
    </w:p>
    <w:p w14:paraId="3814C325" w14:textId="77777777" w:rsidR="002B70A1" w:rsidRDefault="002B70A1" w:rsidP="00E36396">
      <w:pPr>
        <w:pStyle w:val="Default"/>
        <w:numPr>
          <w:ilvl w:val="0"/>
          <w:numId w:val="10"/>
        </w:numPr>
        <w:rPr>
          <w:rFonts w:ascii="Calibri" w:hAnsi="Calibri"/>
        </w:rPr>
      </w:pPr>
      <w:r w:rsidRPr="00F7275A">
        <w:rPr>
          <w:rFonts w:ascii="Calibri" w:hAnsi="Calibri"/>
        </w:rPr>
        <w:t xml:space="preserve">Respond swiftly and appropriately to all complaints and concerns about poor practice or suspected or actual child abuse. </w:t>
      </w:r>
    </w:p>
    <w:p w14:paraId="3814C326" w14:textId="77777777" w:rsidR="00D520D2" w:rsidRPr="00F7275A" w:rsidRDefault="00D520D2" w:rsidP="00E36396">
      <w:pPr>
        <w:pStyle w:val="Default"/>
        <w:numPr>
          <w:ilvl w:val="0"/>
          <w:numId w:val="10"/>
        </w:numPr>
        <w:rPr>
          <w:rFonts w:ascii="Calibri" w:hAnsi="Calibri"/>
        </w:rPr>
      </w:pPr>
      <w:r>
        <w:rPr>
          <w:rFonts w:ascii="Calibri" w:hAnsi="Calibri"/>
        </w:rPr>
        <w:t>Regularly review safeguarding procedures and practices in the light of experience or to take account of legislative, social or technological changes.</w:t>
      </w:r>
    </w:p>
    <w:p w14:paraId="3814C327" w14:textId="77777777" w:rsidR="002B70A1" w:rsidRPr="00F7275A" w:rsidRDefault="002B70A1" w:rsidP="002B70A1">
      <w:pPr>
        <w:pStyle w:val="Default"/>
        <w:rPr>
          <w:rFonts w:ascii="Calibri" w:hAnsi="Calibri"/>
        </w:rPr>
      </w:pPr>
    </w:p>
    <w:p w14:paraId="3814C328" w14:textId="77777777" w:rsidR="002B70A1" w:rsidRDefault="002B70A1" w:rsidP="002B70A1">
      <w:pPr>
        <w:pStyle w:val="FrontMatterCoverPageGraphic"/>
        <w:spacing w:before="240" w:line="240" w:lineRule="auto"/>
        <w:jc w:val="left"/>
        <w:rPr>
          <w:rFonts w:ascii="Calibri" w:hAnsi="Calibri"/>
          <w:sz w:val="24"/>
        </w:rPr>
      </w:pPr>
      <w:r w:rsidRPr="00F7275A">
        <w:rPr>
          <w:rFonts w:ascii="Calibri" w:hAnsi="Calibri"/>
          <w:sz w:val="24"/>
        </w:rPr>
        <w:t xml:space="preserve">This policy relates to all members and volunteers who work with </w:t>
      </w:r>
      <w:r w:rsidR="00F2531D">
        <w:rPr>
          <w:rFonts w:ascii="Calibri" w:hAnsi="Calibri"/>
          <w:sz w:val="24"/>
        </w:rPr>
        <w:t xml:space="preserve">children </w:t>
      </w:r>
      <w:r w:rsidRPr="00F7275A">
        <w:rPr>
          <w:rFonts w:ascii="Calibri" w:hAnsi="Calibri"/>
          <w:sz w:val="24"/>
        </w:rPr>
        <w:t xml:space="preserve">in the course of their </w:t>
      </w:r>
      <w:r w:rsidR="00D25CF9">
        <w:rPr>
          <w:rFonts w:ascii="Calibri" w:hAnsi="Calibri"/>
          <w:sz w:val="24"/>
        </w:rPr>
        <w:t>Group</w:t>
      </w:r>
      <w:r w:rsidRPr="00F7275A">
        <w:rPr>
          <w:rFonts w:ascii="Calibri" w:hAnsi="Calibri"/>
          <w:sz w:val="24"/>
        </w:rPr>
        <w:t xml:space="preserve"> duties. All relevant concerns, allegations, complaints and their outcome should be notified to the </w:t>
      </w:r>
      <w:r w:rsidR="00D25CF9">
        <w:rPr>
          <w:rFonts w:ascii="Calibri" w:hAnsi="Calibri"/>
          <w:sz w:val="24"/>
        </w:rPr>
        <w:t>Group</w:t>
      </w:r>
      <w:r w:rsidRPr="00F7275A">
        <w:rPr>
          <w:rFonts w:ascii="Calibri" w:hAnsi="Calibri"/>
          <w:sz w:val="24"/>
        </w:rPr>
        <w:t xml:space="preserve"> </w:t>
      </w:r>
      <w:r w:rsidR="00F2531D">
        <w:rPr>
          <w:rFonts w:ascii="Calibri" w:hAnsi="Calibri"/>
          <w:sz w:val="24"/>
        </w:rPr>
        <w:t>Welfare</w:t>
      </w:r>
      <w:r w:rsidRPr="00F7275A">
        <w:rPr>
          <w:rFonts w:ascii="Calibri" w:hAnsi="Calibri"/>
          <w:sz w:val="24"/>
        </w:rPr>
        <w:t xml:space="preserve"> Officer.</w:t>
      </w:r>
    </w:p>
    <w:p w14:paraId="3814C330" w14:textId="082D16ED" w:rsidR="00BB5069" w:rsidRDefault="00BB5069" w:rsidP="3FDF84F4">
      <w:pPr>
        <w:pStyle w:val="Title"/>
        <w:spacing w:before="240"/>
        <w:rPr>
          <w:lang w:val="en-GB"/>
        </w:rPr>
      </w:pPr>
      <w:r w:rsidRPr="3FDF84F4">
        <w:rPr>
          <w:lang w:val="en-GB"/>
        </w:rPr>
        <w:t>1. Policy Statement</w:t>
      </w:r>
    </w:p>
    <w:p w14:paraId="618B3A12" w14:textId="603C79FC" w:rsidR="4CBB3133" w:rsidRDefault="4CBB3133" w:rsidP="3FDF84F4">
      <w:pPr>
        <w:rPr>
          <w:rFonts w:eastAsia="Calibri" w:cs="Calibri"/>
          <w:color w:val="000000" w:themeColor="text1"/>
          <w:lang w:val="en-GB"/>
        </w:rPr>
      </w:pPr>
      <w:r w:rsidRPr="3FDF84F4">
        <w:rPr>
          <w:rFonts w:eastAsia="Calibri" w:cs="Calibri"/>
          <w:color w:val="000000" w:themeColor="text1"/>
          <w:lang w:val="en-GB"/>
        </w:rPr>
        <w:t>Chesil Sailability</w:t>
      </w:r>
      <w:r w:rsidR="46549ACF" w:rsidRPr="3FDF84F4">
        <w:rPr>
          <w:rFonts w:eastAsia="Calibri" w:cs="Calibri"/>
          <w:color w:val="000000" w:themeColor="text1"/>
          <w:lang w:val="en-GB"/>
        </w:rPr>
        <w:t xml:space="preserve"> is committed to safeguarding children taking part in its activities from physical, sexual or emotional harm, neglect or bullying.  We recognise that the safety, welfare and needs of the child are paramount and that any child, irrespective of age, disability, race, religion or belief, sex, sexual or gender identity or social status, has a right to protection from discrimination and abuse.  </w:t>
      </w:r>
    </w:p>
    <w:p w14:paraId="450850CE" w14:textId="4E6199D3" w:rsidR="46549ACF" w:rsidRDefault="46549ACF" w:rsidP="3FDF84F4">
      <w:pPr>
        <w:rPr>
          <w:rFonts w:eastAsia="Calibri" w:cs="Calibri"/>
          <w:color w:val="000000" w:themeColor="text1"/>
          <w:lang w:val="en-GB"/>
        </w:rPr>
      </w:pPr>
      <w:r w:rsidRPr="3FDF84F4">
        <w:rPr>
          <w:rFonts w:eastAsia="Calibri" w:cs="Calibri"/>
          <w:color w:val="000000" w:themeColor="text1"/>
          <w:lang w:val="en-GB"/>
        </w:rPr>
        <w:lastRenderedPageBreak/>
        <w:t xml:space="preserve"> </w:t>
      </w:r>
    </w:p>
    <w:p w14:paraId="564F4706" w14:textId="398A9C4D" w:rsidR="46549ACF" w:rsidRDefault="46549ACF" w:rsidP="3FDF84F4">
      <w:pPr>
        <w:rPr>
          <w:rFonts w:eastAsia="Calibri" w:cs="Calibri"/>
          <w:color w:val="000000" w:themeColor="text1"/>
          <w:lang w:val="en-GB"/>
        </w:rPr>
      </w:pPr>
      <w:r w:rsidRPr="3FDF84F4">
        <w:rPr>
          <w:rFonts w:eastAsia="Calibri" w:cs="Calibri"/>
          <w:color w:val="000000" w:themeColor="text1"/>
          <w:lang w:val="en-GB"/>
        </w:rPr>
        <w:t>(Organisation name) takes all reasonable steps to ensure that, through safe recruitment, appropriate operating procedures and training, it offers a safe and fun environment to children taking part in its events and activities.</w:t>
      </w:r>
    </w:p>
    <w:p w14:paraId="31DCC9FE" w14:textId="19B54CA3" w:rsidR="46549ACF" w:rsidRDefault="46549ACF" w:rsidP="3FDF84F4">
      <w:pPr>
        <w:rPr>
          <w:rFonts w:eastAsia="Calibri" w:cs="Calibri"/>
          <w:color w:val="000000" w:themeColor="text1"/>
          <w:lang w:val="en-GB"/>
        </w:rPr>
      </w:pPr>
      <w:r w:rsidRPr="3FDF84F4">
        <w:rPr>
          <w:rFonts w:eastAsia="Calibri" w:cs="Calibri"/>
          <w:color w:val="000000" w:themeColor="text1"/>
          <w:lang w:val="en-GB"/>
        </w:rPr>
        <w:t xml:space="preserve"> </w:t>
      </w:r>
    </w:p>
    <w:p w14:paraId="4396BC39" w14:textId="4D849696" w:rsidR="46549ACF" w:rsidRDefault="46549ACF">
      <w:r w:rsidRPr="3FDF84F4">
        <w:rPr>
          <w:rFonts w:eastAsia="Calibri" w:cs="Calibri"/>
          <w:color w:val="000000" w:themeColor="text1"/>
          <w:lang w:val="en-GB"/>
        </w:rPr>
        <w:t>For the purposes of this policy anyone under the age of 18 should be considered as a child.  All members of the Club should be aware of the policy.</w:t>
      </w:r>
      <w:r w:rsidRPr="3FDF84F4">
        <w:rPr>
          <w:rFonts w:ascii="Arial" w:eastAsia="Arial" w:hAnsi="Arial" w:cs="Arial"/>
          <w:color w:val="000000" w:themeColor="text1"/>
          <w:lang w:val="en-GB"/>
        </w:rPr>
        <w:t xml:space="preserve">  </w:t>
      </w:r>
    </w:p>
    <w:p w14:paraId="76136817" w14:textId="56862428" w:rsidR="00451770" w:rsidRDefault="00451770" w:rsidP="00BB5069">
      <w:pPr>
        <w:rPr>
          <w:lang w:val="en-GB"/>
        </w:rPr>
      </w:pPr>
    </w:p>
    <w:p w14:paraId="5B79462D" w14:textId="77777777" w:rsidR="00451770" w:rsidRDefault="00451770" w:rsidP="00BB5069">
      <w:pPr>
        <w:rPr>
          <w:lang w:val="en-GB"/>
        </w:rPr>
      </w:pPr>
    </w:p>
    <w:p w14:paraId="3814C336" w14:textId="77777777" w:rsidR="00BB5069" w:rsidRDefault="00BB5069" w:rsidP="00BB5069">
      <w:pPr>
        <w:pStyle w:val="Title"/>
        <w:rPr>
          <w:lang w:val="en-GB"/>
        </w:rPr>
      </w:pPr>
      <w:r w:rsidRPr="00BB5069">
        <w:rPr>
          <w:lang w:val="en-GB"/>
        </w:rPr>
        <w:t xml:space="preserve">2. </w:t>
      </w:r>
      <w:r w:rsidR="00D25CF9">
        <w:rPr>
          <w:lang w:val="en-GB"/>
        </w:rPr>
        <w:t>Group</w:t>
      </w:r>
      <w:r w:rsidRPr="00BB5069">
        <w:rPr>
          <w:lang w:val="en-GB"/>
        </w:rPr>
        <w:t xml:space="preserve"> Welfare Officer </w:t>
      </w:r>
    </w:p>
    <w:p w14:paraId="3814C337" w14:textId="77777777" w:rsidR="00BB5069" w:rsidRPr="00BB5069" w:rsidRDefault="00BB5069" w:rsidP="00BB5069">
      <w:pPr>
        <w:rPr>
          <w:lang w:val="en-GB"/>
        </w:rPr>
      </w:pPr>
    </w:p>
    <w:p w14:paraId="3814C338" w14:textId="77777777" w:rsidR="00972A88" w:rsidRDefault="00BB5069" w:rsidP="00BB5069">
      <w:pPr>
        <w:rPr>
          <w:rFonts w:cs="Arial"/>
          <w:szCs w:val="28"/>
          <w:lang w:val="en-GB"/>
        </w:rPr>
      </w:pPr>
      <w:r w:rsidRPr="000B2D73">
        <w:rPr>
          <w:rFonts w:cs="Arial"/>
          <w:szCs w:val="28"/>
          <w:lang w:val="en-GB"/>
        </w:rPr>
        <w:t xml:space="preserve">The </w:t>
      </w:r>
      <w:r w:rsidR="00D25CF9">
        <w:rPr>
          <w:rFonts w:cs="Arial"/>
          <w:szCs w:val="28"/>
          <w:lang w:val="en-GB"/>
        </w:rPr>
        <w:t>Group</w:t>
      </w:r>
      <w:r w:rsidRPr="000B2D73">
        <w:rPr>
          <w:rFonts w:cs="Arial"/>
          <w:szCs w:val="28"/>
          <w:lang w:val="en-GB"/>
        </w:rPr>
        <w:t xml:space="preserve"> Welfare Officer</w:t>
      </w:r>
      <w:r w:rsidR="00D520D2">
        <w:rPr>
          <w:rFonts w:cs="Arial"/>
          <w:szCs w:val="28"/>
          <w:lang w:val="en-GB"/>
        </w:rPr>
        <w:t xml:space="preserve"> </w:t>
      </w:r>
      <w:proofErr w:type="gramStart"/>
      <w:r w:rsidR="00D520D2">
        <w:rPr>
          <w:rFonts w:cs="Arial"/>
          <w:szCs w:val="28"/>
          <w:lang w:val="en-GB"/>
        </w:rPr>
        <w:t>is</w:t>
      </w:r>
      <w:r w:rsidR="00972A88">
        <w:rPr>
          <w:rFonts w:cs="Arial"/>
          <w:szCs w:val="28"/>
          <w:lang w:val="en-GB"/>
        </w:rPr>
        <w:t xml:space="preserve"> </w:t>
      </w:r>
      <w:r w:rsidR="003D1CAA">
        <w:rPr>
          <w:rFonts w:cs="Arial"/>
          <w:szCs w:val="28"/>
          <w:lang w:val="en-GB"/>
        </w:rPr>
        <w:t>:</w:t>
      </w:r>
      <w:proofErr w:type="gramEnd"/>
    </w:p>
    <w:p w14:paraId="3814C339" w14:textId="77777777" w:rsidR="003D1CAA" w:rsidRDefault="003D1CAA" w:rsidP="00BB5069">
      <w:pPr>
        <w:rPr>
          <w:rFonts w:cs="Arial"/>
          <w:szCs w:val="28"/>
          <w:lang w:val="en-GB"/>
        </w:rPr>
      </w:pPr>
    </w:p>
    <w:p w14:paraId="3814C33A" w14:textId="77777777" w:rsidR="003D1CAA" w:rsidRDefault="003D1CAA" w:rsidP="00BB5069">
      <w:pPr>
        <w:rPr>
          <w:rFonts w:cs="Arial"/>
          <w:szCs w:val="28"/>
          <w:lang w:val="en-GB"/>
        </w:rPr>
      </w:pPr>
      <w:r>
        <w:rPr>
          <w:rFonts w:cs="Arial"/>
          <w:szCs w:val="28"/>
          <w:lang w:val="en-GB"/>
        </w:rPr>
        <w:t>Cath</w:t>
      </w:r>
      <w:r w:rsidR="00362CCF">
        <w:rPr>
          <w:rFonts w:cs="Arial"/>
          <w:szCs w:val="28"/>
          <w:lang w:val="en-GB"/>
        </w:rPr>
        <w:t>ie</w:t>
      </w:r>
      <w:r>
        <w:rPr>
          <w:rFonts w:cs="Arial"/>
          <w:szCs w:val="28"/>
          <w:lang w:val="en-GB"/>
        </w:rPr>
        <w:t xml:space="preserve"> </w:t>
      </w:r>
      <w:proofErr w:type="gramStart"/>
      <w:r>
        <w:rPr>
          <w:rFonts w:cs="Arial"/>
          <w:szCs w:val="28"/>
          <w:lang w:val="en-GB"/>
        </w:rPr>
        <w:t>Williams</w:t>
      </w:r>
      <w:r w:rsidR="00F2531D">
        <w:rPr>
          <w:rFonts w:cs="Arial"/>
          <w:szCs w:val="28"/>
          <w:lang w:val="en-GB"/>
        </w:rPr>
        <w:t xml:space="preserve">  -</w:t>
      </w:r>
      <w:proofErr w:type="gramEnd"/>
      <w:r w:rsidR="00F2531D">
        <w:rPr>
          <w:rFonts w:cs="Arial"/>
          <w:szCs w:val="28"/>
          <w:lang w:val="en-GB"/>
        </w:rPr>
        <w:t xml:space="preserve"> email :     welfareofficer@chesilsailability.org.uk</w:t>
      </w:r>
    </w:p>
    <w:p w14:paraId="3814C33C" w14:textId="7EE09810" w:rsidR="00972A88" w:rsidRDefault="00972A88" w:rsidP="3FDF84F4">
      <w:pPr>
        <w:rPr>
          <w:rFonts w:cs="Arial"/>
          <w:lang w:val="en-GB"/>
        </w:rPr>
      </w:pPr>
    </w:p>
    <w:p w14:paraId="3814C341" w14:textId="77777777" w:rsidR="00A07FBB" w:rsidRDefault="00A07FBB" w:rsidP="00BB5069">
      <w:pPr>
        <w:pStyle w:val="Title"/>
        <w:rPr>
          <w:lang w:val="en-GB"/>
        </w:rPr>
      </w:pPr>
    </w:p>
    <w:p w14:paraId="3814C344" w14:textId="27E4FCF7" w:rsidR="00BB5069" w:rsidRPr="00BB5069" w:rsidRDefault="00BB5069" w:rsidP="00BB5069">
      <w:pPr>
        <w:pStyle w:val="Title"/>
        <w:rPr>
          <w:lang w:val="en-GB"/>
        </w:rPr>
      </w:pPr>
      <w:r w:rsidRPr="3FDF84F4">
        <w:rPr>
          <w:lang w:val="en-GB"/>
        </w:rPr>
        <w:t xml:space="preserve">3. Volunteers </w:t>
      </w:r>
    </w:p>
    <w:p w14:paraId="608E0FF1" w14:textId="56627A89" w:rsidR="7169E8B1" w:rsidRDefault="7169E8B1" w:rsidP="3FDF84F4">
      <w:pPr>
        <w:rPr>
          <w:rFonts w:eastAsia="Calibri" w:cs="Calibri"/>
          <w:color w:val="000000" w:themeColor="text1"/>
          <w:lang w:val="en-GB"/>
        </w:rPr>
      </w:pPr>
      <w:r w:rsidRPr="3FDF84F4">
        <w:rPr>
          <w:rFonts w:eastAsia="Calibri" w:cs="Calibri"/>
          <w:color w:val="000000" w:themeColor="text1"/>
          <w:lang w:val="en-GB"/>
        </w:rPr>
        <w:t xml:space="preserve">All volunteers whose role brings them into regular contact with young people will be asked to provide references.  The Club Welfare Officer and those regularly instructing, coaching or supervising young people will also be asked to apply for an Enhanced Criminal Records Disclosure, with Barred List check if appropriate. </w:t>
      </w:r>
    </w:p>
    <w:p w14:paraId="39F62041" w14:textId="2EA08D88" w:rsidR="3FDF84F4" w:rsidRDefault="3FDF84F4" w:rsidP="3FDF84F4">
      <w:pPr>
        <w:rPr>
          <w:rFonts w:eastAsia="Calibri" w:cs="Calibri"/>
        </w:rPr>
      </w:pPr>
    </w:p>
    <w:p w14:paraId="3814C34A" w14:textId="77777777" w:rsidR="000B2D73" w:rsidRPr="000B2D73" w:rsidRDefault="000B2D73" w:rsidP="00BB5069">
      <w:pPr>
        <w:rPr>
          <w:rFonts w:cs="Arial"/>
          <w:szCs w:val="28"/>
          <w:lang w:val="en-GB"/>
        </w:rPr>
      </w:pPr>
    </w:p>
    <w:p w14:paraId="3814C34B" w14:textId="77777777" w:rsidR="00BB5069" w:rsidRDefault="00BB5069" w:rsidP="00BB5069">
      <w:pPr>
        <w:rPr>
          <w:rFonts w:cs="Arial"/>
          <w:szCs w:val="28"/>
          <w:lang w:val="en-GB"/>
        </w:rPr>
      </w:pPr>
      <w:r w:rsidRPr="000B2D73">
        <w:rPr>
          <w:rFonts w:cs="Arial"/>
          <w:szCs w:val="28"/>
          <w:lang w:val="en-GB"/>
        </w:rPr>
        <w:t xml:space="preserve"> </w:t>
      </w:r>
    </w:p>
    <w:p w14:paraId="3814C34C" w14:textId="32C18EE8" w:rsidR="00BB5069" w:rsidRPr="00BB5069" w:rsidRDefault="00BB5069" w:rsidP="00BB5069">
      <w:pPr>
        <w:pStyle w:val="Title"/>
        <w:rPr>
          <w:lang w:val="en-GB"/>
        </w:rPr>
      </w:pPr>
      <w:r w:rsidRPr="3FDF84F4">
        <w:rPr>
          <w:lang w:val="en-GB"/>
        </w:rPr>
        <w:t xml:space="preserve">4. Good Practice </w:t>
      </w:r>
    </w:p>
    <w:p w14:paraId="3814C34D" w14:textId="77777777" w:rsidR="00BB5069" w:rsidRPr="00580AAA" w:rsidRDefault="00BB5069" w:rsidP="00BB5069">
      <w:pPr>
        <w:rPr>
          <w:rFonts w:cs="Arial"/>
          <w:szCs w:val="28"/>
          <w:lang w:val="en-GB"/>
        </w:rPr>
      </w:pPr>
      <w:r w:rsidRPr="000B2D73">
        <w:rPr>
          <w:rFonts w:cs="Arial"/>
          <w:szCs w:val="28"/>
          <w:lang w:val="en-GB"/>
        </w:rPr>
        <w:t xml:space="preserve">All members of the </w:t>
      </w:r>
      <w:r w:rsidR="00D25CF9">
        <w:rPr>
          <w:rFonts w:cs="Arial"/>
          <w:szCs w:val="28"/>
          <w:lang w:val="en-GB"/>
        </w:rPr>
        <w:t>Group</w:t>
      </w:r>
      <w:r w:rsidRPr="000B2D73">
        <w:rPr>
          <w:rFonts w:cs="Arial"/>
          <w:szCs w:val="28"/>
          <w:lang w:val="en-GB"/>
        </w:rPr>
        <w:t xml:space="preserve"> should follow the </w:t>
      </w:r>
      <w:r w:rsidR="00D25CF9">
        <w:rPr>
          <w:rFonts w:cs="Arial"/>
          <w:szCs w:val="28"/>
          <w:lang w:val="en-GB"/>
        </w:rPr>
        <w:t>Group</w:t>
      </w:r>
      <w:r w:rsidRPr="000B2D73">
        <w:rPr>
          <w:rFonts w:cs="Arial"/>
          <w:szCs w:val="28"/>
          <w:lang w:val="en-GB"/>
        </w:rPr>
        <w:t xml:space="preserve">’s good practice guidelines </w:t>
      </w:r>
      <w:r w:rsidRPr="004D174E">
        <w:rPr>
          <w:rFonts w:cs="Arial"/>
          <w:b/>
          <w:iCs/>
          <w:szCs w:val="28"/>
          <w:lang w:val="en-GB"/>
        </w:rPr>
        <w:t>(</w:t>
      </w:r>
      <w:r w:rsidR="00D25CF9">
        <w:rPr>
          <w:rFonts w:cs="Arial"/>
          <w:b/>
          <w:iCs/>
          <w:szCs w:val="28"/>
          <w:lang w:val="en-GB"/>
        </w:rPr>
        <w:t>CS</w:t>
      </w:r>
      <w:r w:rsidRPr="004D174E">
        <w:rPr>
          <w:rFonts w:cs="Arial"/>
          <w:b/>
          <w:iCs/>
          <w:szCs w:val="28"/>
          <w:lang w:val="en-GB"/>
        </w:rPr>
        <w:t>-CP-</w:t>
      </w:r>
      <w:r w:rsidR="00A07FBB" w:rsidRPr="004D174E">
        <w:rPr>
          <w:rFonts w:cs="Arial"/>
          <w:b/>
          <w:iCs/>
          <w:szCs w:val="28"/>
          <w:lang w:val="en-GB"/>
        </w:rPr>
        <w:t>002</w:t>
      </w:r>
      <w:r w:rsidRPr="004D174E">
        <w:rPr>
          <w:rFonts w:cs="Arial"/>
          <w:b/>
          <w:iCs/>
          <w:szCs w:val="28"/>
          <w:lang w:val="en-GB"/>
        </w:rPr>
        <w:t>)</w:t>
      </w:r>
      <w:r w:rsidRPr="004D174E">
        <w:rPr>
          <w:rFonts w:cs="Arial"/>
          <w:b/>
          <w:szCs w:val="28"/>
          <w:lang w:val="en-GB"/>
        </w:rPr>
        <w:t>.</w:t>
      </w:r>
      <w:r w:rsidRPr="000B2D73">
        <w:rPr>
          <w:rFonts w:cs="Arial"/>
          <w:szCs w:val="28"/>
          <w:lang w:val="en-GB"/>
        </w:rPr>
        <w:t xml:space="preserve"> Those working with young people should be aware of the guidance on recognising abuse </w:t>
      </w:r>
      <w:r w:rsidRPr="004D174E">
        <w:rPr>
          <w:rFonts w:cs="Arial"/>
          <w:b/>
          <w:szCs w:val="28"/>
          <w:lang w:val="en-GB"/>
        </w:rPr>
        <w:t>(</w:t>
      </w:r>
      <w:r w:rsidRPr="004D174E">
        <w:rPr>
          <w:rFonts w:cs="Arial"/>
          <w:b/>
          <w:iCs/>
          <w:szCs w:val="28"/>
          <w:lang w:val="en-GB"/>
        </w:rPr>
        <w:t>see Appendix A</w:t>
      </w:r>
      <w:r w:rsidR="00580AAA">
        <w:rPr>
          <w:rFonts w:cs="Arial"/>
          <w:b/>
          <w:iCs/>
          <w:szCs w:val="28"/>
          <w:lang w:val="en-GB"/>
        </w:rPr>
        <w:t>1</w:t>
      </w:r>
      <w:r w:rsidRPr="004D174E">
        <w:rPr>
          <w:rFonts w:cs="Arial"/>
          <w:b/>
          <w:iCs/>
          <w:szCs w:val="28"/>
          <w:lang w:val="en-GB"/>
        </w:rPr>
        <w:t>)</w:t>
      </w:r>
      <w:r w:rsidR="00580AAA">
        <w:rPr>
          <w:rFonts w:cs="Arial"/>
          <w:b/>
          <w:iCs/>
          <w:szCs w:val="28"/>
          <w:lang w:val="en-GB"/>
        </w:rPr>
        <w:t xml:space="preserve"> </w:t>
      </w:r>
      <w:r w:rsidR="00580AAA" w:rsidRPr="00580AAA">
        <w:rPr>
          <w:rFonts w:cs="Arial"/>
          <w:iCs/>
          <w:szCs w:val="28"/>
          <w:lang w:val="en-GB"/>
        </w:rPr>
        <w:t xml:space="preserve">and </w:t>
      </w:r>
      <w:r w:rsidR="00580AAA">
        <w:rPr>
          <w:rFonts w:cs="Arial"/>
          <w:iCs/>
          <w:szCs w:val="28"/>
          <w:lang w:val="en-GB"/>
        </w:rPr>
        <w:t xml:space="preserve">grooming </w:t>
      </w:r>
      <w:r w:rsidR="00580AAA" w:rsidRPr="004D174E">
        <w:rPr>
          <w:rFonts w:cs="Arial"/>
          <w:b/>
          <w:szCs w:val="28"/>
          <w:lang w:val="en-GB"/>
        </w:rPr>
        <w:t>(</w:t>
      </w:r>
      <w:r w:rsidR="00580AAA" w:rsidRPr="004D174E">
        <w:rPr>
          <w:rFonts w:cs="Arial"/>
          <w:b/>
          <w:iCs/>
          <w:szCs w:val="28"/>
          <w:lang w:val="en-GB"/>
        </w:rPr>
        <w:t>see Appendix A</w:t>
      </w:r>
      <w:r w:rsidR="00580AAA">
        <w:rPr>
          <w:rFonts w:cs="Arial"/>
          <w:b/>
          <w:iCs/>
          <w:szCs w:val="28"/>
          <w:lang w:val="en-GB"/>
        </w:rPr>
        <w:t>2</w:t>
      </w:r>
      <w:r w:rsidR="00580AAA" w:rsidRPr="004D174E">
        <w:rPr>
          <w:rFonts w:cs="Arial"/>
          <w:b/>
          <w:iCs/>
          <w:szCs w:val="28"/>
          <w:lang w:val="en-GB"/>
        </w:rPr>
        <w:t>)</w:t>
      </w:r>
    </w:p>
    <w:p w14:paraId="3814C34E" w14:textId="77777777" w:rsidR="00BB5069" w:rsidRPr="000B2D73" w:rsidRDefault="00BB5069" w:rsidP="00BB5069">
      <w:pPr>
        <w:rPr>
          <w:rFonts w:cs="Arial"/>
          <w:szCs w:val="28"/>
          <w:lang w:val="en-GB"/>
        </w:rPr>
      </w:pPr>
      <w:r w:rsidRPr="000B2D73">
        <w:rPr>
          <w:rFonts w:cs="Arial"/>
          <w:szCs w:val="28"/>
          <w:lang w:val="en-GB"/>
        </w:rPr>
        <w:t xml:space="preserve">Adults are requested not to enter the showers and changing rooms at times when children are changing before or after junior/youth training or racing. If this is unavoidable it is advised that they are accompanied by another adult. </w:t>
      </w:r>
    </w:p>
    <w:p w14:paraId="3814C34F" w14:textId="4BA1EE94" w:rsidR="00BB5069" w:rsidRPr="000B2D73" w:rsidRDefault="0074532B" w:rsidP="00BB5069">
      <w:pPr>
        <w:rPr>
          <w:rFonts w:cs="Arial"/>
          <w:szCs w:val="28"/>
          <w:lang w:val="en-GB"/>
        </w:rPr>
      </w:pPr>
      <w:r>
        <w:rPr>
          <w:rFonts w:cs="Arial"/>
          <w:szCs w:val="28"/>
          <w:lang w:val="en-GB"/>
        </w:rPr>
        <w:t>Members accept that they may be photographed and/or videotaped participating in Chesil Sailability activities and they consent to the taking of such images and to the use, reuse, publication and replication of such images in any media, in conjunction with the members name or not, without compensation and without the member’s approval of such media or any use thereof.</w:t>
      </w:r>
      <w:r w:rsidR="00BB5069" w:rsidRPr="000B2D73">
        <w:rPr>
          <w:rFonts w:cs="Arial"/>
          <w:szCs w:val="28"/>
          <w:lang w:val="en-GB"/>
        </w:rPr>
        <w:t xml:space="preserve"> Parents and visitors should be prepared to identify themselves if requested and state their purpose for photography/filming. If the </w:t>
      </w:r>
      <w:r w:rsidR="00D25CF9">
        <w:rPr>
          <w:rFonts w:cs="Arial"/>
          <w:szCs w:val="28"/>
          <w:lang w:val="en-GB"/>
        </w:rPr>
        <w:t>Group</w:t>
      </w:r>
      <w:r w:rsidR="00BB5069" w:rsidRPr="000B2D73">
        <w:rPr>
          <w:rFonts w:cs="Arial"/>
          <w:szCs w:val="28"/>
          <w:lang w:val="en-GB"/>
        </w:rPr>
        <w:t xml:space="preserve"> publishes images of children, no identifying information other than names will be included. Any concerns about </w:t>
      </w:r>
      <w:r w:rsidR="00BB5069" w:rsidRPr="000B2D73">
        <w:rPr>
          <w:rFonts w:cs="Arial"/>
          <w:szCs w:val="28"/>
          <w:lang w:val="en-GB"/>
        </w:rPr>
        <w:lastRenderedPageBreak/>
        <w:t xml:space="preserve">inappropriate or intrusive photography or the inappropriate use of images should be reported to the </w:t>
      </w:r>
      <w:r w:rsidR="00D25CF9">
        <w:rPr>
          <w:rFonts w:cs="Arial"/>
          <w:szCs w:val="28"/>
          <w:lang w:val="en-GB"/>
        </w:rPr>
        <w:t>Group</w:t>
      </w:r>
      <w:r w:rsidR="00BB5069" w:rsidRPr="000B2D73">
        <w:rPr>
          <w:rFonts w:cs="Arial"/>
          <w:szCs w:val="28"/>
          <w:lang w:val="en-GB"/>
        </w:rPr>
        <w:t xml:space="preserve"> Welfare Officer. </w:t>
      </w:r>
    </w:p>
    <w:p w14:paraId="3814C350" w14:textId="77777777" w:rsidR="000B2D73" w:rsidRDefault="000B2D73" w:rsidP="00BB5069">
      <w:pPr>
        <w:rPr>
          <w:rFonts w:ascii="Arial" w:hAnsi="Arial" w:cs="Arial"/>
          <w:sz w:val="22"/>
          <w:szCs w:val="22"/>
          <w:lang w:val="en-GB"/>
        </w:rPr>
      </w:pPr>
    </w:p>
    <w:p w14:paraId="3814C351" w14:textId="77777777" w:rsidR="000B2D73" w:rsidRPr="00BB5069" w:rsidRDefault="000B2D73" w:rsidP="00BB5069">
      <w:pPr>
        <w:rPr>
          <w:rFonts w:ascii="Arial" w:hAnsi="Arial" w:cs="Arial"/>
          <w:sz w:val="22"/>
          <w:szCs w:val="22"/>
          <w:lang w:val="en-GB"/>
        </w:rPr>
      </w:pPr>
    </w:p>
    <w:p w14:paraId="3FE2EA8D" w14:textId="017A4791" w:rsidR="3FDF84F4" w:rsidRDefault="3FDF84F4" w:rsidP="3FDF84F4">
      <w:pPr>
        <w:pStyle w:val="Title"/>
        <w:rPr>
          <w:lang w:val="en-GB"/>
        </w:rPr>
      </w:pPr>
    </w:p>
    <w:p w14:paraId="342C4095" w14:textId="38079BFE" w:rsidR="3FDF84F4" w:rsidRDefault="3FDF84F4" w:rsidP="3FDF84F4">
      <w:pPr>
        <w:pStyle w:val="Title"/>
        <w:rPr>
          <w:lang w:val="en-GB"/>
        </w:rPr>
      </w:pPr>
    </w:p>
    <w:p w14:paraId="3814C352" w14:textId="77777777" w:rsidR="00BB5069" w:rsidRPr="00BB5069" w:rsidRDefault="00BB5069" w:rsidP="000B2D73">
      <w:pPr>
        <w:pStyle w:val="Title"/>
        <w:rPr>
          <w:lang w:val="en-GB"/>
        </w:rPr>
      </w:pPr>
      <w:r w:rsidRPr="00BB5069">
        <w:rPr>
          <w:lang w:val="en-GB"/>
        </w:rPr>
        <w:t xml:space="preserve">5. </w:t>
      </w:r>
      <w:r w:rsidRPr="007B1DF0">
        <w:rPr>
          <w:lang w:val="en-GB"/>
        </w:rPr>
        <w:t>Concerns</w:t>
      </w:r>
      <w:r w:rsidRPr="00BB5069">
        <w:rPr>
          <w:lang w:val="en-GB"/>
        </w:rPr>
        <w:t xml:space="preserve"> </w:t>
      </w:r>
    </w:p>
    <w:p w14:paraId="3814C353" w14:textId="77777777" w:rsidR="00BB5069" w:rsidRPr="000B2D73" w:rsidRDefault="00BB5069" w:rsidP="00BB5069">
      <w:pPr>
        <w:rPr>
          <w:rFonts w:cs="Arial"/>
          <w:szCs w:val="28"/>
          <w:lang w:val="en-GB"/>
        </w:rPr>
      </w:pPr>
      <w:r w:rsidRPr="000B2D73">
        <w:rPr>
          <w:rFonts w:cs="Arial"/>
          <w:szCs w:val="28"/>
          <w:lang w:val="en-GB"/>
        </w:rPr>
        <w:t xml:space="preserve">Anyone who is concerned about a young member’s welfare, either outside the sport or within the </w:t>
      </w:r>
      <w:r w:rsidR="00D25CF9">
        <w:rPr>
          <w:rFonts w:cs="Arial"/>
          <w:szCs w:val="28"/>
          <w:lang w:val="en-GB"/>
        </w:rPr>
        <w:t>Group</w:t>
      </w:r>
      <w:r w:rsidRPr="000B2D73">
        <w:rPr>
          <w:rFonts w:cs="Arial"/>
          <w:szCs w:val="28"/>
          <w:lang w:val="en-GB"/>
        </w:rPr>
        <w:t xml:space="preserve">, should inform the </w:t>
      </w:r>
      <w:r w:rsidR="00D25CF9">
        <w:rPr>
          <w:rFonts w:cs="Arial"/>
          <w:szCs w:val="28"/>
          <w:lang w:val="en-GB"/>
        </w:rPr>
        <w:t>Group</w:t>
      </w:r>
      <w:r w:rsidRPr="000B2D73">
        <w:rPr>
          <w:rFonts w:cs="Arial"/>
          <w:szCs w:val="28"/>
          <w:lang w:val="en-GB"/>
        </w:rPr>
        <w:t xml:space="preserve"> </w:t>
      </w:r>
      <w:r w:rsidR="003D1CAA">
        <w:rPr>
          <w:rFonts w:cs="Arial"/>
          <w:szCs w:val="28"/>
          <w:lang w:val="en-GB"/>
        </w:rPr>
        <w:t>Welfare</w:t>
      </w:r>
      <w:r w:rsidRPr="000B2D73">
        <w:rPr>
          <w:rFonts w:cs="Arial"/>
          <w:szCs w:val="28"/>
          <w:lang w:val="en-GB"/>
        </w:rPr>
        <w:t xml:space="preserve"> Officer immediately, in strict confidence. The </w:t>
      </w:r>
      <w:r w:rsidR="00D25CF9">
        <w:rPr>
          <w:rFonts w:cs="Arial"/>
          <w:szCs w:val="28"/>
          <w:lang w:val="en-GB"/>
        </w:rPr>
        <w:t>Group</w:t>
      </w:r>
      <w:r w:rsidRPr="000B2D73">
        <w:rPr>
          <w:rFonts w:cs="Arial"/>
          <w:szCs w:val="28"/>
          <w:lang w:val="en-GB"/>
        </w:rPr>
        <w:t xml:space="preserve"> </w:t>
      </w:r>
      <w:r w:rsidR="003D1CAA">
        <w:rPr>
          <w:rFonts w:cs="Arial"/>
          <w:szCs w:val="28"/>
          <w:lang w:val="en-GB"/>
        </w:rPr>
        <w:t>Welfare</w:t>
      </w:r>
      <w:r w:rsidRPr="000B2D73">
        <w:rPr>
          <w:rFonts w:cs="Arial"/>
          <w:szCs w:val="28"/>
          <w:lang w:val="en-GB"/>
        </w:rPr>
        <w:t xml:space="preserve"> Officer will follow the attached procedures </w:t>
      </w:r>
      <w:r w:rsidRPr="004D174E">
        <w:rPr>
          <w:rFonts w:cs="Arial"/>
          <w:b/>
          <w:iCs/>
          <w:szCs w:val="28"/>
          <w:lang w:val="en-GB"/>
        </w:rPr>
        <w:t>(see Flowcharts 1 and 2).</w:t>
      </w:r>
      <w:r w:rsidRPr="000B2D73">
        <w:rPr>
          <w:rFonts w:cs="Arial"/>
          <w:i/>
          <w:iCs/>
          <w:szCs w:val="28"/>
          <w:lang w:val="en-GB"/>
        </w:rPr>
        <w:t xml:space="preserve"> </w:t>
      </w:r>
    </w:p>
    <w:p w14:paraId="3814C354" w14:textId="7F9D846B" w:rsidR="00BB5069" w:rsidRDefault="00BB5069" w:rsidP="00BB5069">
      <w:pPr>
        <w:rPr>
          <w:rFonts w:cs="Arial"/>
          <w:b/>
          <w:szCs w:val="28"/>
          <w:lang w:val="en-GB"/>
        </w:rPr>
      </w:pPr>
      <w:r w:rsidRPr="000B2D73">
        <w:rPr>
          <w:rFonts w:cs="Arial"/>
          <w:szCs w:val="28"/>
          <w:lang w:val="en-GB"/>
        </w:rPr>
        <w:t xml:space="preserve">Any member of the </w:t>
      </w:r>
      <w:r w:rsidR="00D25CF9">
        <w:rPr>
          <w:rFonts w:cs="Arial"/>
          <w:szCs w:val="28"/>
          <w:lang w:val="en-GB"/>
        </w:rPr>
        <w:t>Group</w:t>
      </w:r>
      <w:r w:rsidRPr="000B2D73">
        <w:rPr>
          <w:rFonts w:cs="Arial"/>
          <w:szCs w:val="28"/>
          <w:lang w:val="en-GB"/>
        </w:rPr>
        <w:t xml:space="preserve"> failing to comply with the Child </w:t>
      </w:r>
      <w:r w:rsidR="00F2531D">
        <w:rPr>
          <w:rFonts w:cs="Arial"/>
          <w:szCs w:val="28"/>
          <w:lang w:val="en-GB"/>
        </w:rPr>
        <w:t xml:space="preserve">Safeguarding </w:t>
      </w:r>
      <w:r w:rsidRPr="000B2D73">
        <w:rPr>
          <w:rFonts w:cs="Arial"/>
          <w:szCs w:val="28"/>
          <w:lang w:val="en-GB"/>
        </w:rPr>
        <w:t xml:space="preserve">policy may be subject to disciplinary action as outlined in the </w:t>
      </w:r>
      <w:r w:rsidR="002C2189">
        <w:rPr>
          <w:rFonts w:cs="Arial"/>
          <w:szCs w:val="28"/>
          <w:lang w:val="en-GB"/>
        </w:rPr>
        <w:t>Disciplinary Policy.</w:t>
      </w:r>
    </w:p>
    <w:p w14:paraId="3814C355" w14:textId="77777777" w:rsidR="007B1DF0" w:rsidRDefault="007B1DF0" w:rsidP="00BB5069">
      <w:pPr>
        <w:rPr>
          <w:rFonts w:cs="Arial"/>
          <w:b/>
          <w:szCs w:val="28"/>
          <w:lang w:val="en-GB"/>
        </w:rPr>
      </w:pPr>
    </w:p>
    <w:p w14:paraId="3814C357" w14:textId="77777777" w:rsidR="007B1DF0" w:rsidRDefault="007B1DF0" w:rsidP="00BB5069">
      <w:pPr>
        <w:rPr>
          <w:rFonts w:cs="Arial"/>
          <w:b/>
          <w:szCs w:val="28"/>
          <w:lang w:val="en-GB"/>
        </w:rPr>
      </w:pPr>
    </w:p>
    <w:p w14:paraId="3814C358" w14:textId="77777777" w:rsidR="007B1DF0" w:rsidRPr="00BB5069" w:rsidRDefault="007B1DF0" w:rsidP="007B1DF0">
      <w:pPr>
        <w:pStyle w:val="Title"/>
        <w:rPr>
          <w:lang w:val="en-GB"/>
        </w:rPr>
      </w:pPr>
      <w:r>
        <w:rPr>
          <w:lang w:val="en-GB"/>
        </w:rPr>
        <w:t>6</w:t>
      </w:r>
      <w:r w:rsidRPr="00BB5069">
        <w:rPr>
          <w:lang w:val="en-GB"/>
        </w:rPr>
        <w:t xml:space="preserve">. </w:t>
      </w:r>
      <w:r>
        <w:rPr>
          <w:lang w:val="en-GB"/>
        </w:rPr>
        <w:t>Additional Vulnerability</w:t>
      </w:r>
      <w:r w:rsidRPr="00BB5069">
        <w:rPr>
          <w:lang w:val="en-GB"/>
        </w:rPr>
        <w:t xml:space="preserve"> </w:t>
      </w:r>
    </w:p>
    <w:p w14:paraId="3814C359" w14:textId="77777777" w:rsidR="007B1DF0" w:rsidRDefault="007B1DF0" w:rsidP="007B1DF0">
      <w:pPr>
        <w:rPr>
          <w:rFonts w:cs="Arial"/>
          <w:szCs w:val="28"/>
          <w:lang w:val="en-GB"/>
        </w:rPr>
      </w:pPr>
      <w:r w:rsidRPr="00FF09C1">
        <w:rPr>
          <w:rFonts w:cs="Arial"/>
          <w:szCs w:val="28"/>
          <w:lang w:val="en-GB"/>
        </w:rPr>
        <w:t xml:space="preserve">Some children may be more vulnerable to abuse or find it more difficult to express their concerns.  For example: </w:t>
      </w:r>
    </w:p>
    <w:p w14:paraId="3814C35A" w14:textId="77777777" w:rsidR="00580AAA" w:rsidRDefault="00580AAA" w:rsidP="007B1DF0">
      <w:pPr>
        <w:rPr>
          <w:rFonts w:cs="Arial"/>
          <w:szCs w:val="28"/>
          <w:lang w:val="en-GB"/>
        </w:rPr>
      </w:pPr>
    </w:p>
    <w:p w14:paraId="3814C35B" w14:textId="77777777" w:rsidR="007B1DF0" w:rsidRDefault="007B1DF0" w:rsidP="007B1DF0">
      <w:pPr>
        <w:numPr>
          <w:ilvl w:val="0"/>
          <w:numId w:val="25"/>
        </w:numPr>
        <w:rPr>
          <w:rFonts w:cs="Arial"/>
          <w:szCs w:val="28"/>
          <w:lang w:val="en-GB"/>
        </w:rPr>
      </w:pPr>
      <w:r w:rsidRPr="00FF09C1">
        <w:rPr>
          <w:rFonts w:cs="Arial"/>
          <w:szCs w:val="28"/>
          <w:lang w:val="en-GB"/>
        </w:rPr>
        <w:t xml:space="preserve">a disabled child who relies on a carer to help them get changed may worry that they won’t be able to sail any more if they report the carer </w:t>
      </w:r>
    </w:p>
    <w:p w14:paraId="3814C35C" w14:textId="77777777" w:rsidR="007B1DF0" w:rsidRDefault="007B1DF0" w:rsidP="007B1DF0">
      <w:pPr>
        <w:numPr>
          <w:ilvl w:val="0"/>
          <w:numId w:val="25"/>
        </w:numPr>
        <w:rPr>
          <w:rFonts w:cs="Arial"/>
          <w:szCs w:val="28"/>
          <w:lang w:val="en-GB"/>
        </w:rPr>
      </w:pPr>
      <w:r w:rsidRPr="00FF09C1">
        <w:rPr>
          <w:rFonts w:cs="Arial"/>
          <w:szCs w:val="28"/>
          <w:lang w:val="en-GB"/>
        </w:rPr>
        <w:t xml:space="preserve">a deaf child may not be able to express themselves or speak confidentially if they need an interpreter </w:t>
      </w:r>
    </w:p>
    <w:p w14:paraId="3814C35D" w14:textId="77777777" w:rsidR="007B1DF0" w:rsidRDefault="007B1DF0" w:rsidP="007B1DF0">
      <w:pPr>
        <w:numPr>
          <w:ilvl w:val="0"/>
          <w:numId w:val="25"/>
        </w:numPr>
        <w:rPr>
          <w:rFonts w:cs="Arial"/>
          <w:szCs w:val="28"/>
          <w:lang w:val="en-GB"/>
        </w:rPr>
      </w:pPr>
      <w:r w:rsidRPr="00FF09C1">
        <w:rPr>
          <w:rFonts w:cs="Arial"/>
          <w:szCs w:val="28"/>
          <w:lang w:val="en-GB"/>
        </w:rPr>
        <w:t xml:space="preserve">a child who has experienced racism may find it difficult to trust an adult from a different ethnic background </w:t>
      </w:r>
    </w:p>
    <w:p w14:paraId="3814C361" w14:textId="39BE3EFC" w:rsidR="00580AAA" w:rsidRPr="00451770" w:rsidRDefault="007B1DF0" w:rsidP="3FDF84F4">
      <w:pPr>
        <w:numPr>
          <w:ilvl w:val="0"/>
          <w:numId w:val="25"/>
        </w:numPr>
        <w:rPr>
          <w:rFonts w:cs="Arial"/>
          <w:lang w:val="en-GB"/>
        </w:rPr>
      </w:pPr>
      <w:r w:rsidRPr="3FDF84F4">
        <w:rPr>
          <w:rFonts w:cs="Arial"/>
          <w:lang w:val="en-GB"/>
        </w:rPr>
        <w:t xml:space="preserve">children with low self-esteem or mental health problems can be more vulnerable to bullying or abuse, as can gay, lesbian, bisexual or transgender young people, or any child who has a characteristic that marks them out </w:t>
      </w:r>
      <w:r w:rsidR="00451770" w:rsidRPr="3FDF84F4">
        <w:rPr>
          <w:rFonts w:cs="Arial"/>
          <w:lang w:val="en-GB"/>
        </w:rPr>
        <w:t>in others’ eyes as ‘different’.</w:t>
      </w:r>
    </w:p>
    <w:p w14:paraId="4E608C76" w14:textId="39BE3EFC" w:rsidR="3FDF84F4" w:rsidRDefault="3FDF84F4">
      <w:r>
        <w:br w:type="page"/>
      </w:r>
    </w:p>
    <w:p w14:paraId="47834984" w14:textId="42A2EB81" w:rsidR="3FDF84F4" w:rsidRDefault="3FDF84F4" w:rsidP="3FDF84F4">
      <w:pPr>
        <w:rPr>
          <w:rFonts w:cs="Arial"/>
          <w:lang w:val="en-GB"/>
        </w:rPr>
      </w:pPr>
    </w:p>
    <w:p w14:paraId="05078319" w14:textId="02D26E0E" w:rsidR="009B7943" w:rsidRPr="009B7943" w:rsidRDefault="00580AAA" w:rsidP="009B7943">
      <w:pPr>
        <w:pStyle w:val="Title"/>
        <w:rPr>
          <w:lang w:val="en-GB"/>
        </w:rPr>
      </w:pPr>
      <w:r w:rsidRPr="00972A88">
        <w:rPr>
          <w:lang w:val="en-GB"/>
        </w:rPr>
        <w:t xml:space="preserve">Appendix </w:t>
      </w:r>
      <w:r>
        <w:rPr>
          <w:lang w:val="en-GB"/>
        </w:rPr>
        <w:t>A1 – What is child abuse</w:t>
      </w:r>
      <w:r w:rsidR="00254D99">
        <w:rPr>
          <w:lang w:val="en-GB"/>
        </w:rPr>
        <w:t>?</w:t>
      </w:r>
      <w:bookmarkStart w:id="1" w:name="_Toc31710883"/>
      <w:bookmarkEnd w:id="1"/>
    </w:p>
    <w:p w14:paraId="0C3D0E35" w14:textId="77777777" w:rsidR="009B7943" w:rsidRPr="009B7943" w:rsidRDefault="009B7943" w:rsidP="009B7943">
      <w:pPr>
        <w:rPr>
          <w:rFonts w:asciiTheme="minorHAnsi" w:hAnsiTheme="minorHAnsi" w:cstheme="minorHAnsi"/>
          <w:sz w:val="22"/>
          <w:szCs w:val="22"/>
        </w:rPr>
      </w:pPr>
      <w:r w:rsidRPr="009B7943">
        <w:rPr>
          <w:rFonts w:asciiTheme="minorHAnsi" w:hAnsiTheme="minorHAnsi" w:cstheme="minorHAnsi"/>
          <w:sz w:val="22"/>
          <w:szCs w:val="22"/>
        </w:rPr>
        <w:t>Abuse and neglect are forms of maltreatment of a child.  Somebody may abuse or neglect a child by inflicting harm, or by failing to act to prevent harm.  Children may be abused in a family or in an institutional or community setting by those known to them or, more rarely, by others (including via the internet).  They may be abused by an adult or adults, or another child or children.</w:t>
      </w:r>
    </w:p>
    <w:p w14:paraId="1D56BC9B" w14:textId="77777777" w:rsidR="009B7943" w:rsidRPr="009B7943" w:rsidRDefault="009B7943" w:rsidP="009B7943">
      <w:pPr>
        <w:rPr>
          <w:rFonts w:asciiTheme="minorHAnsi" w:hAnsiTheme="minorHAnsi" w:cstheme="minorHAnsi"/>
          <w:sz w:val="22"/>
          <w:szCs w:val="22"/>
        </w:rPr>
      </w:pPr>
    </w:p>
    <w:p w14:paraId="238E4660" w14:textId="77777777" w:rsidR="009B7943" w:rsidRPr="009B7943" w:rsidRDefault="009B7943" w:rsidP="009B7943">
      <w:pPr>
        <w:rPr>
          <w:rFonts w:asciiTheme="minorHAnsi" w:hAnsiTheme="minorHAnsi" w:cstheme="minorHAnsi"/>
          <w:sz w:val="22"/>
          <w:szCs w:val="22"/>
        </w:rPr>
      </w:pPr>
      <w:r w:rsidRPr="009B7943">
        <w:rPr>
          <w:rFonts w:asciiTheme="minorHAnsi" w:hAnsiTheme="minorHAnsi" w:cstheme="minorHAnsi"/>
          <w:b/>
          <w:sz w:val="22"/>
          <w:szCs w:val="22"/>
        </w:rPr>
        <w:t>Physical abuse</w:t>
      </w:r>
      <w:r w:rsidRPr="009B7943">
        <w:rPr>
          <w:rFonts w:asciiTheme="minorHAnsi" w:hAnsiTheme="minorHAnsi" w:cstheme="minorHAnsi"/>
          <w:sz w:val="22"/>
          <w:szCs w:val="22"/>
        </w:rPr>
        <w:t xml:space="preserve"> may involve adults or other children inflicting physical harm:</w:t>
      </w:r>
    </w:p>
    <w:p w14:paraId="242E8FF7" w14:textId="77777777" w:rsidR="009B7943" w:rsidRPr="009B7943" w:rsidRDefault="009B7943" w:rsidP="009B7943">
      <w:pPr>
        <w:numPr>
          <w:ilvl w:val="0"/>
          <w:numId w:val="28"/>
        </w:numPr>
        <w:rPr>
          <w:rFonts w:asciiTheme="minorHAnsi" w:hAnsiTheme="minorHAnsi" w:cstheme="minorHAnsi"/>
          <w:sz w:val="22"/>
          <w:szCs w:val="22"/>
        </w:rPr>
      </w:pPr>
      <w:r w:rsidRPr="009B7943">
        <w:rPr>
          <w:rFonts w:asciiTheme="minorHAnsi" w:hAnsiTheme="minorHAnsi" w:cstheme="minorHAnsi"/>
          <w:sz w:val="22"/>
          <w:szCs w:val="22"/>
        </w:rPr>
        <w:t>hitting, shaking, throwing, poisoning, burning or scalding, drowning or suffocating</w:t>
      </w:r>
    </w:p>
    <w:p w14:paraId="2955CE53" w14:textId="77777777" w:rsidR="009B7943" w:rsidRPr="009B7943" w:rsidRDefault="009B7943" w:rsidP="009B7943">
      <w:pPr>
        <w:numPr>
          <w:ilvl w:val="0"/>
          <w:numId w:val="28"/>
        </w:numPr>
        <w:rPr>
          <w:rFonts w:asciiTheme="minorHAnsi" w:hAnsiTheme="minorHAnsi" w:cstheme="minorHAnsi"/>
          <w:sz w:val="22"/>
          <w:szCs w:val="22"/>
        </w:rPr>
      </w:pPr>
      <w:r w:rsidRPr="009B7943">
        <w:rPr>
          <w:rFonts w:asciiTheme="minorHAnsi" w:hAnsiTheme="minorHAnsi" w:cstheme="minorHAnsi"/>
          <w:sz w:val="22"/>
          <w:szCs w:val="22"/>
        </w:rPr>
        <w:t>giving children alcohol or inappropriate drugs</w:t>
      </w:r>
    </w:p>
    <w:p w14:paraId="5BD90697" w14:textId="77777777" w:rsidR="009B7943" w:rsidRPr="009B7943" w:rsidRDefault="009B7943" w:rsidP="009B7943">
      <w:pPr>
        <w:numPr>
          <w:ilvl w:val="0"/>
          <w:numId w:val="28"/>
        </w:numPr>
        <w:rPr>
          <w:rFonts w:asciiTheme="minorHAnsi" w:hAnsiTheme="minorHAnsi" w:cstheme="minorHAnsi"/>
          <w:sz w:val="22"/>
          <w:szCs w:val="22"/>
        </w:rPr>
      </w:pPr>
      <w:r w:rsidRPr="009B7943">
        <w:rPr>
          <w:rFonts w:asciiTheme="minorHAnsi" w:hAnsiTheme="minorHAnsi" w:cstheme="minorHAnsi"/>
          <w:sz w:val="22"/>
          <w:szCs w:val="22"/>
        </w:rPr>
        <w:t>a parent or carer fabricating the symptoms of, or deliberately inducing, illness in a child</w:t>
      </w:r>
    </w:p>
    <w:p w14:paraId="2FDEB0CA" w14:textId="77777777" w:rsidR="009B7943" w:rsidRPr="009B7943" w:rsidRDefault="009B7943" w:rsidP="009B7943">
      <w:pPr>
        <w:numPr>
          <w:ilvl w:val="0"/>
          <w:numId w:val="28"/>
        </w:numPr>
        <w:rPr>
          <w:rFonts w:asciiTheme="minorHAnsi" w:hAnsiTheme="minorHAnsi" w:cstheme="minorHAnsi"/>
          <w:sz w:val="22"/>
          <w:szCs w:val="22"/>
        </w:rPr>
      </w:pPr>
      <w:r w:rsidRPr="009B7943">
        <w:rPr>
          <w:rFonts w:asciiTheme="minorHAnsi" w:hAnsiTheme="minorHAnsi" w:cstheme="minorHAnsi"/>
          <w:sz w:val="22"/>
          <w:szCs w:val="22"/>
        </w:rPr>
        <w:t>in sport situations, physical abuse might also occur when the nature and intensity of training exceeds the capacity of the child’s immature and growing body.</w:t>
      </w:r>
    </w:p>
    <w:p w14:paraId="0D30F85F" w14:textId="77777777" w:rsidR="009B7943" w:rsidRPr="009B7943" w:rsidRDefault="009B7943" w:rsidP="009B7943">
      <w:pPr>
        <w:rPr>
          <w:rFonts w:asciiTheme="minorHAnsi" w:hAnsiTheme="minorHAnsi" w:cstheme="minorHAnsi"/>
          <w:sz w:val="22"/>
          <w:szCs w:val="22"/>
        </w:rPr>
      </w:pPr>
    </w:p>
    <w:p w14:paraId="2AB516D3" w14:textId="77777777" w:rsidR="009B7943" w:rsidRPr="009B7943" w:rsidRDefault="009B7943" w:rsidP="009B7943">
      <w:pPr>
        <w:rPr>
          <w:rFonts w:asciiTheme="minorHAnsi" w:hAnsiTheme="minorHAnsi" w:cstheme="minorHAnsi"/>
          <w:sz w:val="22"/>
          <w:szCs w:val="22"/>
        </w:rPr>
      </w:pPr>
      <w:r w:rsidRPr="009B7943">
        <w:rPr>
          <w:rFonts w:asciiTheme="minorHAnsi" w:hAnsiTheme="minorHAnsi" w:cstheme="minorHAnsi"/>
          <w:b/>
          <w:sz w:val="22"/>
          <w:szCs w:val="22"/>
        </w:rPr>
        <w:t>Emotional abuse</w:t>
      </w:r>
      <w:r w:rsidRPr="009B7943">
        <w:rPr>
          <w:rFonts w:asciiTheme="minorHAnsi" w:hAnsiTheme="minorHAnsi" w:cstheme="minorHAnsi"/>
          <w:sz w:val="22"/>
          <w:szCs w:val="22"/>
        </w:rPr>
        <w:t xml:space="preserve"> is the persistent emotional maltreatment of a child such as to cause severe and persistent adverse effects on the child’s emotional development.  It may involve:</w:t>
      </w:r>
    </w:p>
    <w:p w14:paraId="00396CFB" w14:textId="77777777" w:rsidR="009B7943" w:rsidRPr="009B7943" w:rsidRDefault="009B7943" w:rsidP="009B7943">
      <w:pPr>
        <w:numPr>
          <w:ilvl w:val="0"/>
          <w:numId w:val="28"/>
        </w:numPr>
        <w:rPr>
          <w:rFonts w:asciiTheme="minorHAnsi" w:hAnsiTheme="minorHAnsi" w:cstheme="minorHAnsi"/>
          <w:sz w:val="22"/>
          <w:szCs w:val="22"/>
        </w:rPr>
      </w:pPr>
      <w:r w:rsidRPr="009B7943">
        <w:rPr>
          <w:rFonts w:asciiTheme="minorHAnsi" w:hAnsiTheme="minorHAnsi" w:cstheme="minorHAnsi"/>
          <w:sz w:val="22"/>
          <w:szCs w:val="22"/>
        </w:rPr>
        <w:t>conveying to a child that they are worthless, unloved or inadequate</w:t>
      </w:r>
    </w:p>
    <w:p w14:paraId="361681DF" w14:textId="77777777" w:rsidR="009B7943" w:rsidRPr="009B7943" w:rsidRDefault="009B7943" w:rsidP="009B7943">
      <w:pPr>
        <w:numPr>
          <w:ilvl w:val="0"/>
          <w:numId w:val="28"/>
        </w:numPr>
        <w:rPr>
          <w:rFonts w:asciiTheme="minorHAnsi" w:hAnsiTheme="minorHAnsi" w:cstheme="minorHAnsi"/>
          <w:sz w:val="22"/>
          <w:szCs w:val="22"/>
        </w:rPr>
      </w:pPr>
      <w:r w:rsidRPr="009B7943">
        <w:rPr>
          <w:rFonts w:asciiTheme="minorHAnsi" w:hAnsiTheme="minorHAnsi" w:cstheme="minorHAnsi"/>
          <w:sz w:val="22"/>
          <w:szCs w:val="22"/>
        </w:rPr>
        <w:t>not giving the child opportunities to express their views, deliberately silencing them or ‘making fun’ of what they say or how they communicate</w:t>
      </w:r>
    </w:p>
    <w:p w14:paraId="188113B2" w14:textId="77777777" w:rsidR="009B7943" w:rsidRPr="009B7943" w:rsidRDefault="009B7943" w:rsidP="009B7943">
      <w:pPr>
        <w:numPr>
          <w:ilvl w:val="0"/>
          <w:numId w:val="28"/>
        </w:numPr>
        <w:rPr>
          <w:rFonts w:asciiTheme="minorHAnsi" w:hAnsiTheme="minorHAnsi" w:cstheme="minorHAnsi"/>
          <w:sz w:val="22"/>
          <w:szCs w:val="22"/>
        </w:rPr>
      </w:pPr>
      <w:r w:rsidRPr="009B7943">
        <w:rPr>
          <w:rFonts w:asciiTheme="minorHAnsi" w:hAnsiTheme="minorHAnsi" w:cstheme="minorHAnsi"/>
          <w:sz w:val="22"/>
          <w:szCs w:val="22"/>
        </w:rPr>
        <w:t>imposing expectations which are beyond the child’s age or developmental capability</w:t>
      </w:r>
    </w:p>
    <w:p w14:paraId="2ADD40B3" w14:textId="77777777" w:rsidR="009B7943" w:rsidRPr="009B7943" w:rsidRDefault="009B7943" w:rsidP="009B7943">
      <w:pPr>
        <w:numPr>
          <w:ilvl w:val="0"/>
          <w:numId w:val="28"/>
        </w:numPr>
        <w:rPr>
          <w:rFonts w:asciiTheme="minorHAnsi" w:hAnsiTheme="minorHAnsi" w:cstheme="minorHAnsi"/>
          <w:sz w:val="22"/>
          <w:szCs w:val="22"/>
        </w:rPr>
      </w:pPr>
      <w:r w:rsidRPr="009B7943">
        <w:rPr>
          <w:rFonts w:asciiTheme="minorHAnsi" w:hAnsiTheme="minorHAnsi" w:cstheme="minorHAnsi"/>
          <w:sz w:val="22"/>
          <w:szCs w:val="22"/>
        </w:rPr>
        <w:t>overprotection and limitation of exploration and learning, or preventing the child from participating in normal social interaction</w:t>
      </w:r>
    </w:p>
    <w:p w14:paraId="0507CCE0" w14:textId="77777777" w:rsidR="009B7943" w:rsidRPr="009B7943" w:rsidRDefault="009B7943" w:rsidP="009B7943">
      <w:pPr>
        <w:numPr>
          <w:ilvl w:val="0"/>
          <w:numId w:val="28"/>
        </w:numPr>
        <w:rPr>
          <w:rFonts w:asciiTheme="minorHAnsi" w:hAnsiTheme="minorHAnsi" w:cstheme="minorHAnsi"/>
          <w:sz w:val="22"/>
          <w:szCs w:val="22"/>
        </w:rPr>
      </w:pPr>
      <w:r w:rsidRPr="009B7943">
        <w:rPr>
          <w:rFonts w:asciiTheme="minorHAnsi" w:hAnsiTheme="minorHAnsi" w:cstheme="minorHAnsi"/>
          <w:sz w:val="22"/>
          <w:szCs w:val="22"/>
        </w:rPr>
        <w:t>allowing a child to see or hear the ill-treatment of another person</w:t>
      </w:r>
    </w:p>
    <w:p w14:paraId="174B698C" w14:textId="77777777" w:rsidR="009B7943" w:rsidRPr="009B7943" w:rsidRDefault="009B7943" w:rsidP="009B7943">
      <w:pPr>
        <w:numPr>
          <w:ilvl w:val="0"/>
          <w:numId w:val="28"/>
        </w:numPr>
        <w:rPr>
          <w:rFonts w:asciiTheme="minorHAnsi" w:hAnsiTheme="minorHAnsi" w:cstheme="minorHAnsi"/>
          <w:sz w:val="22"/>
          <w:szCs w:val="22"/>
        </w:rPr>
      </w:pPr>
      <w:r w:rsidRPr="009B7943">
        <w:rPr>
          <w:rFonts w:asciiTheme="minorHAnsi" w:hAnsiTheme="minorHAnsi" w:cstheme="minorHAnsi"/>
          <w:sz w:val="22"/>
          <w:szCs w:val="22"/>
        </w:rPr>
        <w:t>serious bullying (including cyber bullying), causing children frequently to feel frightened or in danger</w:t>
      </w:r>
    </w:p>
    <w:p w14:paraId="431CCDDE" w14:textId="77777777" w:rsidR="009B7943" w:rsidRPr="009B7943" w:rsidRDefault="009B7943" w:rsidP="009B7943">
      <w:pPr>
        <w:numPr>
          <w:ilvl w:val="0"/>
          <w:numId w:val="28"/>
        </w:numPr>
        <w:rPr>
          <w:rFonts w:asciiTheme="minorHAnsi" w:hAnsiTheme="minorHAnsi" w:cstheme="minorHAnsi"/>
          <w:sz w:val="22"/>
          <w:szCs w:val="22"/>
        </w:rPr>
      </w:pPr>
      <w:r w:rsidRPr="009B7943">
        <w:rPr>
          <w:rFonts w:asciiTheme="minorHAnsi" w:hAnsiTheme="minorHAnsi" w:cstheme="minorHAnsi"/>
          <w:sz w:val="22"/>
          <w:szCs w:val="22"/>
        </w:rPr>
        <w:t>the exploitation or corruption of children</w:t>
      </w:r>
    </w:p>
    <w:p w14:paraId="4312855B" w14:textId="77777777" w:rsidR="009B7943" w:rsidRPr="009B7943" w:rsidRDefault="009B7943" w:rsidP="009B7943">
      <w:pPr>
        <w:numPr>
          <w:ilvl w:val="0"/>
          <w:numId w:val="28"/>
        </w:numPr>
        <w:rPr>
          <w:rFonts w:asciiTheme="minorHAnsi" w:hAnsiTheme="minorHAnsi" w:cstheme="minorHAnsi"/>
          <w:sz w:val="22"/>
          <w:szCs w:val="22"/>
        </w:rPr>
      </w:pPr>
      <w:r w:rsidRPr="009B7943">
        <w:rPr>
          <w:rFonts w:asciiTheme="minorHAnsi" w:hAnsiTheme="minorHAnsi" w:cstheme="minorHAnsi"/>
          <w:sz w:val="22"/>
          <w:szCs w:val="22"/>
        </w:rPr>
        <w:t xml:space="preserve">emotional abuse in sport might also include situations where parents or </w:t>
      </w:r>
      <w:proofErr w:type="gramStart"/>
      <w:r w:rsidRPr="009B7943">
        <w:rPr>
          <w:rFonts w:asciiTheme="minorHAnsi" w:hAnsiTheme="minorHAnsi" w:cstheme="minorHAnsi"/>
          <w:sz w:val="22"/>
          <w:szCs w:val="22"/>
        </w:rPr>
        <w:t>coaches</w:t>
      </w:r>
      <w:proofErr w:type="gramEnd"/>
      <w:r w:rsidRPr="009B7943">
        <w:rPr>
          <w:rFonts w:asciiTheme="minorHAnsi" w:hAnsiTheme="minorHAnsi" w:cstheme="minorHAnsi"/>
          <w:sz w:val="22"/>
          <w:szCs w:val="22"/>
        </w:rPr>
        <w:t xml:space="preserve"> subject children to constant criticism, bullying or pressure to perform at a level that the child cannot realistically be expected to achieve.</w:t>
      </w:r>
    </w:p>
    <w:p w14:paraId="3892C761" w14:textId="77777777" w:rsidR="009B7943" w:rsidRPr="009B7943" w:rsidRDefault="009B7943" w:rsidP="009B7943">
      <w:pPr>
        <w:rPr>
          <w:rFonts w:asciiTheme="minorHAnsi" w:hAnsiTheme="minorHAnsi" w:cstheme="minorHAnsi"/>
          <w:sz w:val="22"/>
          <w:szCs w:val="22"/>
        </w:rPr>
      </w:pPr>
      <w:r w:rsidRPr="009B7943">
        <w:rPr>
          <w:rFonts w:asciiTheme="minorHAnsi" w:hAnsiTheme="minorHAnsi" w:cstheme="minorHAnsi"/>
          <w:sz w:val="22"/>
          <w:szCs w:val="22"/>
        </w:rPr>
        <w:t>Some level of emotional abuse is involved in all types of maltreatment of a child.</w:t>
      </w:r>
    </w:p>
    <w:p w14:paraId="71F7AD7A" w14:textId="77777777" w:rsidR="009B7943" w:rsidRPr="009B7943" w:rsidRDefault="009B7943" w:rsidP="009B7943">
      <w:pPr>
        <w:rPr>
          <w:rFonts w:asciiTheme="minorHAnsi" w:hAnsiTheme="minorHAnsi" w:cstheme="minorHAnsi"/>
          <w:b/>
          <w:sz w:val="22"/>
          <w:szCs w:val="22"/>
        </w:rPr>
      </w:pPr>
    </w:p>
    <w:p w14:paraId="45C707F9" w14:textId="77777777" w:rsidR="009B7943" w:rsidRPr="009B7943" w:rsidRDefault="009B7943" w:rsidP="009B7943">
      <w:pPr>
        <w:rPr>
          <w:rFonts w:asciiTheme="minorHAnsi" w:hAnsiTheme="minorHAnsi" w:cstheme="minorHAnsi"/>
          <w:sz w:val="22"/>
          <w:szCs w:val="22"/>
        </w:rPr>
      </w:pPr>
      <w:r w:rsidRPr="009B7943">
        <w:rPr>
          <w:rFonts w:asciiTheme="minorHAnsi" w:hAnsiTheme="minorHAnsi" w:cstheme="minorHAnsi"/>
          <w:b/>
          <w:sz w:val="22"/>
          <w:szCs w:val="22"/>
        </w:rPr>
        <w:t>Sexual abuse.</w:t>
      </w:r>
      <w:r w:rsidRPr="009B7943">
        <w:rPr>
          <w:rFonts w:asciiTheme="minorHAnsi" w:hAnsiTheme="minorHAnsi" w:cstheme="minorHAnsi"/>
          <w:sz w:val="22"/>
          <w:szCs w:val="22"/>
        </w:rPr>
        <w:t xml:space="preserve">  Sexual abuse involves an individual (male or female, or another child) forcing or enticing a child or young person to take part in sexual activities, whether or not the child is aware of what is happening, to gratify their own sexual needs. The activities may involve:</w:t>
      </w:r>
    </w:p>
    <w:p w14:paraId="7F89AF99" w14:textId="77777777" w:rsidR="009B7943" w:rsidRPr="009B7943" w:rsidRDefault="009B7943" w:rsidP="009B7943">
      <w:pPr>
        <w:numPr>
          <w:ilvl w:val="0"/>
          <w:numId w:val="28"/>
        </w:numPr>
        <w:rPr>
          <w:rFonts w:asciiTheme="minorHAnsi" w:hAnsiTheme="minorHAnsi" w:cstheme="minorHAnsi"/>
          <w:sz w:val="22"/>
          <w:szCs w:val="22"/>
        </w:rPr>
      </w:pPr>
      <w:r w:rsidRPr="009B7943">
        <w:rPr>
          <w:rFonts w:asciiTheme="minorHAnsi" w:hAnsiTheme="minorHAnsi" w:cstheme="minorHAnsi"/>
          <w:sz w:val="22"/>
          <w:szCs w:val="22"/>
        </w:rPr>
        <w:t>physical contact (</w:t>
      </w:r>
      <w:proofErr w:type="spellStart"/>
      <w:r w:rsidRPr="009B7943">
        <w:rPr>
          <w:rFonts w:asciiTheme="minorHAnsi" w:hAnsiTheme="minorHAnsi" w:cstheme="minorHAnsi"/>
          <w:sz w:val="22"/>
          <w:szCs w:val="22"/>
        </w:rPr>
        <w:t>eg.</w:t>
      </w:r>
      <w:proofErr w:type="spellEnd"/>
      <w:r w:rsidRPr="009B7943">
        <w:rPr>
          <w:rFonts w:asciiTheme="minorHAnsi" w:hAnsiTheme="minorHAnsi" w:cstheme="minorHAnsi"/>
          <w:sz w:val="22"/>
          <w:szCs w:val="22"/>
        </w:rPr>
        <w:t xml:space="preserve"> kissing, touching, masturbation, rape or oral sex)</w:t>
      </w:r>
    </w:p>
    <w:p w14:paraId="6022801C" w14:textId="77777777" w:rsidR="009B7943" w:rsidRPr="009B7943" w:rsidRDefault="009B7943" w:rsidP="009B7943">
      <w:pPr>
        <w:numPr>
          <w:ilvl w:val="0"/>
          <w:numId w:val="28"/>
        </w:numPr>
        <w:rPr>
          <w:rFonts w:asciiTheme="minorHAnsi" w:hAnsiTheme="minorHAnsi" w:cstheme="minorHAnsi"/>
          <w:sz w:val="22"/>
          <w:szCs w:val="22"/>
        </w:rPr>
      </w:pPr>
      <w:r w:rsidRPr="009B7943">
        <w:rPr>
          <w:rFonts w:asciiTheme="minorHAnsi" w:hAnsiTheme="minorHAnsi" w:cstheme="minorHAnsi"/>
          <w:sz w:val="22"/>
          <w:szCs w:val="22"/>
        </w:rPr>
        <w:t>involving children in looking at, or in the production of, sexual images</w:t>
      </w:r>
    </w:p>
    <w:p w14:paraId="26999202" w14:textId="77777777" w:rsidR="009B7943" w:rsidRPr="009B7943" w:rsidRDefault="009B7943" w:rsidP="009B7943">
      <w:pPr>
        <w:numPr>
          <w:ilvl w:val="0"/>
          <w:numId w:val="28"/>
        </w:numPr>
        <w:rPr>
          <w:rFonts w:asciiTheme="minorHAnsi" w:hAnsiTheme="minorHAnsi" w:cstheme="minorHAnsi"/>
          <w:sz w:val="22"/>
          <w:szCs w:val="22"/>
        </w:rPr>
      </w:pPr>
      <w:r w:rsidRPr="009B7943">
        <w:rPr>
          <w:rFonts w:asciiTheme="minorHAnsi" w:hAnsiTheme="minorHAnsi" w:cstheme="minorHAnsi"/>
          <w:sz w:val="22"/>
          <w:szCs w:val="22"/>
        </w:rPr>
        <w:t>encouraging children to behave in sexually inappropriate ways or watch sexual activities</w:t>
      </w:r>
    </w:p>
    <w:p w14:paraId="6C83166A" w14:textId="77777777" w:rsidR="009B7943" w:rsidRPr="009B7943" w:rsidRDefault="009B7943" w:rsidP="009B7943">
      <w:pPr>
        <w:numPr>
          <w:ilvl w:val="0"/>
          <w:numId w:val="28"/>
        </w:numPr>
        <w:rPr>
          <w:rFonts w:asciiTheme="minorHAnsi" w:hAnsiTheme="minorHAnsi" w:cstheme="minorHAnsi"/>
          <w:sz w:val="22"/>
          <w:szCs w:val="22"/>
        </w:rPr>
      </w:pPr>
      <w:r w:rsidRPr="009B7943">
        <w:rPr>
          <w:rFonts w:asciiTheme="minorHAnsi" w:hAnsiTheme="minorHAnsi" w:cstheme="minorHAnsi"/>
          <w:sz w:val="22"/>
          <w:szCs w:val="22"/>
        </w:rPr>
        <w:t>grooming a child in preparation for abuse (including via the internet)</w:t>
      </w:r>
    </w:p>
    <w:p w14:paraId="7BFFC97B" w14:textId="77777777" w:rsidR="009B7943" w:rsidRPr="009B7943" w:rsidRDefault="009B7943" w:rsidP="009B7943">
      <w:pPr>
        <w:numPr>
          <w:ilvl w:val="0"/>
          <w:numId w:val="28"/>
        </w:numPr>
        <w:rPr>
          <w:rFonts w:asciiTheme="minorHAnsi" w:hAnsiTheme="minorHAnsi" w:cstheme="minorHAnsi"/>
          <w:sz w:val="22"/>
          <w:szCs w:val="22"/>
        </w:rPr>
      </w:pPr>
      <w:r w:rsidRPr="009B7943">
        <w:rPr>
          <w:rFonts w:asciiTheme="minorHAnsi" w:hAnsiTheme="minorHAnsi" w:cstheme="minorHAnsi"/>
          <w:sz w:val="22"/>
          <w:szCs w:val="22"/>
        </w:rPr>
        <w:t>sport situations which involve physical contact (</w:t>
      </w:r>
      <w:proofErr w:type="spellStart"/>
      <w:r w:rsidRPr="009B7943">
        <w:rPr>
          <w:rFonts w:asciiTheme="minorHAnsi" w:hAnsiTheme="minorHAnsi" w:cstheme="minorHAnsi"/>
          <w:sz w:val="22"/>
          <w:szCs w:val="22"/>
        </w:rPr>
        <w:t>eg.</w:t>
      </w:r>
      <w:proofErr w:type="spellEnd"/>
      <w:r w:rsidRPr="009B7943">
        <w:rPr>
          <w:rFonts w:asciiTheme="minorHAnsi" w:hAnsiTheme="minorHAnsi" w:cstheme="minorHAnsi"/>
          <w:sz w:val="22"/>
          <w:szCs w:val="22"/>
        </w:rPr>
        <w:t xml:space="preserve"> supporting or guiding children) could potentially create situations where sexual abuse may go unnoticed.  Abusive situations may also occur if adults misuse their power and position of trust over young people.</w:t>
      </w:r>
    </w:p>
    <w:p w14:paraId="1EE15FF5" w14:textId="77777777" w:rsidR="009B7943" w:rsidRPr="009B7943" w:rsidRDefault="009B7943" w:rsidP="009B7943">
      <w:pPr>
        <w:rPr>
          <w:rFonts w:asciiTheme="minorHAnsi" w:hAnsiTheme="minorHAnsi" w:cstheme="minorHAnsi"/>
          <w:b/>
          <w:sz w:val="22"/>
          <w:szCs w:val="22"/>
        </w:rPr>
      </w:pPr>
    </w:p>
    <w:p w14:paraId="750509E1" w14:textId="60E4AE5E" w:rsidR="3FDF84F4" w:rsidRDefault="3FDF84F4" w:rsidP="3FDF84F4">
      <w:pPr>
        <w:rPr>
          <w:rFonts w:asciiTheme="minorHAnsi" w:hAnsiTheme="minorHAnsi" w:cstheme="minorBidi"/>
          <w:b/>
          <w:bCs/>
          <w:sz w:val="22"/>
          <w:szCs w:val="22"/>
        </w:rPr>
      </w:pPr>
    </w:p>
    <w:p w14:paraId="62D41022" w14:textId="5DF088E3" w:rsidR="3FDF84F4" w:rsidRDefault="3FDF84F4" w:rsidP="3FDF84F4">
      <w:pPr>
        <w:rPr>
          <w:rFonts w:asciiTheme="minorHAnsi" w:hAnsiTheme="minorHAnsi" w:cstheme="minorBidi"/>
          <w:b/>
          <w:bCs/>
          <w:sz w:val="22"/>
          <w:szCs w:val="22"/>
        </w:rPr>
      </w:pPr>
    </w:p>
    <w:p w14:paraId="02379737" w14:textId="7EC36F5B" w:rsidR="3FDF84F4" w:rsidRDefault="3FDF84F4" w:rsidP="3FDF84F4">
      <w:pPr>
        <w:rPr>
          <w:rFonts w:asciiTheme="minorHAnsi" w:hAnsiTheme="minorHAnsi" w:cstheme="minorBidi"/>
          <w:b/>
          <w:bCs/>
          <w:sz w:val="22"/>
          <w:szCs w:val="22"/>
        </w:rPr>
      </w:pPr>
    </w:p>
    <w:p w14:paraId="3E7399FD" w14:textId="22527059" w:rsidR="3FDF84F4" w:rsidRDefault="3FDF84F4" w:rsidP="3FDF84F4">
      <w:pPr>
        <w:rPr>
          <w:rFonts w:asciiTheme="minorHAnsi" w:hAnsiTheme="minorHAnsi" w:cstheme="minorBidi"/>
          <w:b/>
          <w:bCs/>
          <w:sz w:val="22"/>
          <w:szCs w:val="22"/>
        </w:rPr>
      </w:pPr>
    </w:p>
    <w:p w14:paraId="2E14E133" w14:textId="27896254" w:rsidR="3FDF84F4" w:rsidRDefault="3FDF84F4" w:rsidP="3FDF84F4">
      <w:pPr>
        <w:rPr>
          <w:rFonts w:asciiTheme="minorHAnsi" w:hAnsiTheme="minorHAnsi" w:cstheme="minorBidi"/>
          <w:b/>
          <w:bCs/>
          <w:sz w:val="22"/>
          <w:szCs w:val="22"/>
        </w:rPr>
      </w:pPr>
    </w:p>
    <w:p w14:paraId="472AFF9D" w14:textId="77777777" w:rsidR="009B7943" w:rsidRPr="009B7943" w:rsidRDefault="009B7943" w:rsidP="009B7943">
      <w:pPr>
        <w:rPr>
          <w:rFonts w:asciiTheme="minorHAnsi" w:hAnsiTheme="minorHAnsi" w:cstheme="minorHAnsi"/>
          <w:sz w:val="22"/>
          <w:szCs w:val="22"/>
        </w:rPr>
      </w:pPr>
      <w:r w:rsidRPr="009B7943">
        <w:rPr>
          <w:rFonts w:asciiTheme="minorHAnsi" w:hAnsiTheme="minorHAnsi" w:cstheme="minorHAnsi"/>
          <w:b/>
          <w:sz w:val="22"/>
          <w:szCs w:val="22"/>
        </w:rPr>
        <w:t>Neglect</w:t>
      </w:r>
      <w:r w:rsidRPr="009B7943">
        <w:rPr>
          <w:rFonts w:asciiTheme="minorHAnsi" w:hAnsiTheme="minorHAnsi" w:cstheme="minorHAnsi"/>
          <w:sz w:val="22"/>
          <w:szCs w:val="22"/>
        </w:rPr>
        <w:t xml:space="preserve"> is the persistent failure to meet a child’s basic physical and/or psychological needs, likely to result in the serious impairment of the child’s health or development.  Neglect may involve a parent or carer failing to:</w:t>
      </w:r>
    </w:p>
    <w:p w14:paraId="579CFA0F" w14:textId="77777777" w:rsidR="009B7943" w:rsidRPr="009B7943" w:rsidRDefault="009B7943" w:rsidP="009B7943">
      <w:pPr>
        <w:numPr>
          <w:ilvl w:val="0"/>
          <w:numId w:val="28"/>
        </w:numPr>
        <w:rPr>
          <w:rFonts w:asciiTheme="minorHAnsi" w:hAnsiTheme="minorHAnsi" w:cstheme="minorHAnsi"/>
          <w:sz w:val="22"/>
          <w:szCs w:val="22"/>
        </w:rPr>
      </w:pPr>
      <w:r w:rsidRPr="009B7943">
        <w:rPr>
          <w:rFonts w:asciiTheme="minorHAnsi" w:hAnsiTheme="minorHAnsi" w:cstheme="minorHAnsi"/>
          <w:sz w:val="22"/>
          <w:szCs w:val="22"/>
        </w:rPr>
        <w:t>provide adequate food, clothing and shelter</w:t>
      </w:r>
    </w:p>
    <w:p w14:paraId="3C31EAFD" w14:textId="77777777" w:rsidR="009B7943" w:rsidRPr="009B7943" w:rsidRDefault="009B7943" w:rsidP="009B7943">
      <w:pPr>
        <w:numPr>
          <w:ilvl w:val="0"/>
          <w:numId w:val="28"/>
        </w:numPr>
        <w:rPr>
          <w:rFonts w:asciiTheme="minorHAnsi" w:hAnsiTheme="minorHAnsi" w:cstheme="minorHAnsi"/>
          <w:sz w:val="22"/>
          <w:szCs w:val="22"/>
        </w:rPr>
      </w:pPr>
      <w:r w:rsidRPr="009B7943">
        <w:rPr>
          <w:rFonts w:asciiTheme="minorHAnsi" w:hAnsiTheme="minorHAnsi" w:cstheme="minorHAnsi"/>
          <w:sz w:val="22"/>
          <w:szCs w:val="22"/>
        </w:rPr>
        <w:t>protect a child from physical and emotional harm or danger</w:t>
      </w:r>
    </w:p>
    <w:p w14:paraId="6210C812" w14:textId="77777777" w:rsidR="009B7943" w:rsidRPr="009B7943" w:rsidRDefault="009B7943" w:rsidP="009B7943">
      <w:pPr>
        <w:numPr>
          <w:ilvl w:val="0"/>
          <w:numId w:val="28"/>
        </w:numPr>
        <w:rPr>
          <w:rFonts w:asciiTheme="minorHAnsi" w:hAnsiTheme="minorHAnsi" w:cstheme="minorHAnsi"/>
          <w:sz w:val="22"/>
          <w:szCs w:val="22"/>
        </w:rPr>
      </w:pPr>
      <w:r w:rsidRPr="009B7943">
        <w:rPr>
          <w:rFonts w:asciiTheme="minorHAnsi" w:hAnsiTheme="minorHAnsi" w:cstheme="minorHAnsi"/>
          <w:sz w:val="22"/>
          <w:szCs w:val="22"/>
        </w:rPr>
        <w:t xml:space="preserve">ensure adequate supervision </w:t>
      </w:r>
    </w:p>
    <w:p w14:paraId="38D8446A" w14:textId="77777777" w:rsidR="009B7943" w:rsidRPr="009B7943" w:rsidRDefault="009B7943" w:rsidP="009B7943">
      <w:pPr>
        <w:numPr>
          <w:ilvl w:val="0"/>
          <w:numId w:val="28"/>
        </w:numPr>
        <w:rPr>
          <w:rFonts w:asciiTheme="minorHAnsi" w:hAnsiTheme="minorHAnsi" w:cstheme="minorHAnsi"/>
          <w:sz w:val="22"/>
          <w:szCs w:val="22"/>
        </w:rPr>
      </w:pPr>
      <w:r w:rsidRPr="009B7943">
        <w:rPr>
          <w:rFonts w:asciiTheme="minorHAnsi" w:hAnsiTheme="minorHAnsi" w:cstheme="minorHAnsi"/>
          <w:sz w:val="22"/>
          <w:szCs w:val="22"/>
        </w:rPr>
        <w:t>ensure access to appropriate medical care or treatment</w:t>
      </w:r>
    </w:p>
    <w:p w14:paraId="5BC5633C" w14:textId="77777777" w:rsidR="009B7943" w:rsidRPr="009B7943" w:rsidRDefault="009B7943" w:rsidP="009B7943">
      <w:pPr>
        <w:numPr>
          <w:ilvl w:val="0"/>
          <w:numId w:val="28"/>
        </w:numPr>
        <w:rPr>
          <w:rFonts w:asciiTheme="minorHAnsi" w:hAnsiTheme="minorHAnsi" w:cstheme="minorHAnsi"/>
          <w:sz w:val="22"/>
          <w:szCs w:val="22"/>
        </w:rPr>
      </w:pPr>
      <w:r w:rsidRPr="009B7943">
        <w:rPr>
          <w:rFonts w:asciiTheme="minorHAnsi" w:hAnsiTheme="minorHAnsi" w:cstheme="minorHAnsi"/>
          <w:sz w:val="22"/>
          <w:szCs w:val="22"/>
        </w:rPr>
        <w:t>respond to a child’s basic emotional needs</w:t>
      </w:r>
    </w:p>
    <w:p w14:paraId="3E7CCEA3" w14:textId="77777777" w:rsidR="009B7943" w:rsidRPr="009B7943" w:rsidRDefault="009B7943" w:rsidP="009B7943">
      <w:pPr>
        <w:numPr>
          <w:ilvl w:val="0"/>
          <w:numId w:val="28"/>
        </w:numPr>
        <w:rPr>
          <w:rFonts w:asciiTheme="minorHAnsi" w:hAnsiTheme="minorHAnsi" w:cstheme="minorHAnsi"/>
          <w:sz w:val="22"/>
          <w:szCs w:val="22"/>
        </w:rPr>
      </w:pPr>
      <w:r w:rsidRPr="009B7943">
        <w:rPr>
          <w:rFonts w:asciiTheme="minorHAnsi" w:hAnsiTheme="minorHAnsi" w:cstheme="minorHAnsi"/>
          <w:sz w:val="22"/>
          <w:szCs w:val="22"/>
        </w:rPr>
        <w:t>neglect in a sport situation might occur if an instructor or coach fails to ensure that children are safe, or exposes them to undue cold or risk of injury.</w:t>
      </w:r>
    </w:p>
    <w:p w14:paraId="551014E3" w14:textId="77777777" w:rsidR="009B7943" w:rsidRPr="009B7943" w:rsidRDefault="009B7943" w:rsidP="009B7943">
      <w:pPr>
        <w:rPr>
          <w:rFonts w:asciiTheme="minorHAnsi" w:hAnsiTheme="minorHAnsi" w:cstheme="minorHAnsi"/>
          <w:sz w:val="22"/>
          <w:szCs w:val="22"/>
        </w:rPr>
      </w:pPr>
    </w:p>
    <w:p w14:paraId="64FE21DA" w14:textId="77777777" w:rsidR="009B7943" w:rsidRPr="009B7943" w:rsidRDefault="009B7943" w:rsidP="009B7943">
      <w:pPr>
        <w:rPr>
          <w:rFonts w:asciiTheme="minorHAnsi" w:hAnsiTheme="minorHAnsi" w:cstheme="minorHAnsi"/>
          <w:sz w:val="22"/>
          <w:szCs w:val="22"/>
        </w:rPr>
      </w:pPr>
      <w:r w:rsidRPr="009B7943">
        <w:rPr>
          <w:rFonts w:asciiTheme="minorHAnsi" w:hAnsiTheme="minorHAnsi" w:cstheme="minorHAnsi"/>
          <w:b/>
          <w:sz w:val="22"/>
          <w:szCs w:val="22"/>
        </w:rPr>
        <w:t>Child sexual exploitation</w:t>
      </w:r>
      <w:r w:rsidRPr="009B7943">
        <w:rPr>
          <w:rFonts w:asciiTheme="minorHAnsi" w:hAnsiTheme="minorHAnsi" w:cstheme="minorHAnsi"/>
          <w:sz w:val="22"/>
          <w:szCs w:val="22"/>
        </w:rPr>
        <w:t xml:space="preserve"> is a form of child sexual abuse.  It occurs where an individual or group takes advantage of an imbalance of power to coerce, manipulate or deceive a child or young person under the age of 18 into sexual activity in exchange for something the victim needs and wants (</w:t>
      </w:r>
      <w:proofErr w:type="spellStart"/>
      <w:r w:rsidRPr="009B7943">
        <w:rPr>
          <w:rFonts w:asciiTheme="minorHAnsi" w:hAnsiTheme="minorHAnsi" w:cstheme="minorHAnsi"/>
          <w:sz w:val="22"/>
          <w:szCs w:val="22"/>
        </w:rPr>
        <w:t>eg.</w:t>
      </w:r>
      <w:proofErr w:type="spellEnd"/>
      <w:r w:rsidRPr="009B7943">
        <w:rPr>
          <w:rFonts w:asciiTheme="minorHAnsi" w:hAnsiTheme="minorHAnsi" w:cstheme="minorHAnsi"/>
          <w:sz w:val="22"/>
          <w:szCs w:val="22"/>
        </w:rPr>
        <w:t xml:space="preserve"> attention, money or material possessions, alcohol or drugs), and/or for the financial advantage or increased status of the perpetrator or facilitator.  The victim may have been sexually exploited even if the sexual activity appears consensual.  Child sexual exploitation can also occur online without involving physical contact.</w:t>
      </w:r>
    </w:p>
    <w:p w14:paraId="04659CCA" w14:textId="77777777" w:rsidR="009B7943" w:rsidRPr="009B7943" w:rsidRDefault="009B7943" w:rsidP="009B7943">
      <w:pPr>
        <w:rPr>
          <w:rFonts w:asciiTheme="minorHAnsi" w:hAnsiTheme="minorHAnsi" w:cstheme="minorHAnsi"/>
          <w:b/>
          <w:sz w:val="22"/>
          <w:szCs w:val="22"/>
        </w:rPr>
      </w:pPr>
    </w:p>
    <w:p w14:paraId="493C96C6" w14:textId="77777777" w:rsidR="009B7943" w:rsidRPr="009B7943" w:rsidRDefault="009B7943" w:rsidP="009B7943">
      <w:pPr>
        <w:rPr>
          <w:rFonts w:asciiTheme="minorHAnsi" w:hAnsiTheme="minorHAnsi" w:cstheme="minorHAnsi"/>
          <w:sz w:val="22"/>
          <w:szCs w:val="22"/>
        </w:rPr>
      </w:pPr>
      <w:r w:rsidRPr="009B7943">
        <w:rPr>
          <w:rFonts w:asciiTheme="minorHAnsi" w:hAnsiTheme="minorHAnsi" w:cstheme="minorHAnsi"/>
          <w:b/>
          <w:sz w:val="22"/>
          <w:szCs w:val="22"/>
        </w:rPr>
        <w:t>Extremism</w:t>
      </w:r>
      <w:r w:rsidRPr="009B7943">
        <w:rPr>
          <w:rFonts w:asciiTheme="minorHAnsi" w:hAnsiTheme="minorHAnsi" w:cstheme="minorHAnsi"/>
          <w:sz w:val="22"/>
          <w:szCs w:val="22"/>
        </w:rPr>
        <w:t xml:space="preserve"> goes beyond terrorism and includes people who target the vulnerable - including the young - by seeking to: sow division between communities on the basis of race, faith or denomination; justify discrimination </w:t>
      </w:r>
      <w:proofErr w:type="spellStart"/>
      <w:r w:rsidRPr="009B7943">
        <w:rPr>
          <w:rFonts w:asciiTheme="minorHAnsi" w:hAnsiTheme="minorHAnsi" w:cstheme="minorHAnsi"/>
          <w:sz w:val="22"/>
          <w:szCs w:val="22"/>
        </w:rPr>
        <w:t>eg.</w:t>
      </w:r>
      <w:proofErr w:type="spellEnd"/>
      <w:r w:rsidRPr="009B7943">
        <w:rPr>
          <w:rFonts w:asciiTheme="minorHAnsi" w:hAnsiTheme="minorHAnsi" w:cstheme="minorHAnsi"/>
          <w:sz w:val="22"/>
          <w:szCs w:val="22"/>
        </w:rPr>
        <w:t xml:space="preserve"> towards women and girls; persuade others that minorities are inferior; or argue against the primacy of democracy and the rule of law in our society.</w:t>
      </w:r>
    </w:p>
    <w:p w14:paraId="3470F5E8" w14:textId="77777777" w:rsidR="009B7943" w:rsidRPr="009B7943" w:rsidRDefault="009B7943" w:rsidP="009B7943">
      <w:pPr>
        <w:rPr>
          <w:rFonts w:asciiTheme="minorHAnsi" w:hAnsiTheme="minorHAnsi" w:cstheme="minorHAnsi"/>
          <w:sz w:val="22"/>
          <w:szCs w:val="22"/>
        </w:rPr>
      </w:pPr>
    </w:p>
    <w:p w14:paraId="6C96A629" w14:textId="77777777" w:rsidR="009B7943" w:rsidRPr="009B7943" w:rsidRDefault="009B7943" w:rsidP="009B7943">
      <w:pPr>
        <w:rPr>
          <w:rFonts w:asciiTheme="minorHAnsi" w:hAnsiTheme="minorHAnsi" w:cstheme="minorHAnsi"/>
          <w:sz w:val="20"/>
          <w:szCs w:val="20"/>
        </w:rPr>
      </w:pPr>
      <w:r w:rsidRPr="009B7943">
        <w:rPr>
          <w:rFonts w:asciiTheme="minorHAnsi" w:hAnsiTheme="minorHAnsi" w:cstheme="minorHAnsi"/>
          <w:b/>
          <w:sz w:val="22"/>
          <w:szCs w:val="22"/>
        </w:rPr>
        <w:t>Bullying</w:t>
      </w:r>
      <w:r w:rsidRPr="009B7943">
        <w:rPr>
          <w:rFonts w:asciiTheme="minorHAnsi" w:hAnsiTheme="minorHAnsi" w:cstheme="minorHAnsi"/>
          <w:sz w:val="22"/>
          <w:szCs w:val="22"/>
        </w:rPr>
        <w:t xml:space="preserve"> </w:t>
      </w:r>
      <w:r w:rsidRPr="009B7943">
        <w:rPr>
          <w:rFonts w:asciiTheme="minorHAnsi" w:hAnsiTheme="minorHAnsi" w:cstheme="minorHAnsi"/>
          <w:sz w:val="20"/>
          <w:szCs w:val="20"/>
        </w:rPr>
        <w:t>(not included in ‘Working Together’ but probably more common in a sport situation than some of the other forms of abuse described above)</w:t>
      </w:r>
    </w:p>
    <w:p w14:paraId="6A716DC6" w14:textId="37FA61CC" w:rsidR="009B7943" w:rsidRPr="009B7943" w:rsidRDefault="009B7943" w:rsidP="009B7943">
      <w:pPr>
        <w:rPr>
          <w:rFonts w:asciiTheme="minorHAnsi" w:hAnsiTheme="minorHAnsi" w:cstheme="minorHAnsi"/>
          <w:sz w:val="22"/>
          <w:szCs w:val="22"/>
        </w:rPr>
      </w:pPr>
      <w:r w:rsidRPr="009B7943">
        <w:rPr>
          <w:rFonts w:asciiTheme="minorHAnsi" w:hAnsiTheme="minorHAnsi" w:cstheme="minorHAnsi"/>
          <w:sz w:val="22"/>
          <w:szCs w:val="22"/>
        </w:rPr>
        <w:t>Bullying (including online bullying, for example via text or social media) may be seen as deliberately hurtful behaviour, usually repeated or sustained over a period of time, where it is difficult for those being bullied to defend themselves.  The bully is often another young person.  Although anyone can be the target of bullying, victims are typically shy, sensitive and perhaps anxious or insecure.  Sometimes they are singled out for physical reasons – being overweight or physically small, being gay or lesbian, having a disability or belonging to a different race, faith or culture.</w:t>
      </w:r>
      <w:r>
        <w:rPr>
          <w:rFonts w:asciiTheme="minorHAnsi" w:hAnsiTheme="minorHAnsi" w:cstheme="minorHAnsi"/>
          <w:sz w:val="22"/>
          <w:szCs w:val="22"/>
        </w:rPr>
        <w:t xml:space="preserve"> Please refer to Chesil </w:t>
      </w:r>
      <w:proofErr w:type="spellStart"/>
      <w:r>
        <w:rPr>
          <w:rFonts w:asciiTheme="minorHAnsi" w:hAnsiTheme="minorHAnsi" w:cstheme="minorHAnsi"/>
          <w:sz w:val="22"/>
          <w:szCs w:val="22"/>
        </w:rPr>
        <w:t>Sailability</w:t>
      </w:r>
      <w:proofErr w:type="spellEnd"/>
      <w:r>
        <w:rPr>
          <w:rFonts w:asciiTheme="minorHAnsi" w:hAnsiTheme="minorHAnsi" w:cstheme="minorHAnsi"/>
          <w:sz w:val="22"/>
          <w:szCs w:val="22"/>
        </w:rPr>
        <w:t xml:space="preserve"> Harassment Policy.</w:t>
      </w:r>
    </w:p>
    <w:p w14:paraId="1C8D40F0" w14:textId="77777777" w:rsidR="009B7943" w:rsidRPr="009B7943" w:rsidRDefault="009B7943" w:rsidP="009B7943">
      <w:pPr>
        <w:rPr>
          <w:rFonts w:asciiTheme="minorHAnsi" w:hAnsiTheme="minorHAnsi" w:cstheme="minorHAnsi"/>
          <w:sz w:val="22"/>
          <w:szCs w:val="22"/>
        </w:rPr>
      </w:pPr>
    </w:p>
    <w:p w14:paraId="72010243" w14:textId="77777777" w:rsidR="009B7943" w:rsidRPr="009B7943" w:rsidRDefault="009B7943" w:rsidP="009B7943">
      <w:pPr>
        <w:rPr>
          <w:rFonts w:asciiTheme="minorHAnsi" w:hAnsiTheme="minorHAnsi" w:cstheme="minorHAnsi"/>
          <w:sz w:val="22"/>
          <w:szCs w:val="22"/>
        </w:rPr>
      </w:pPr>
      <w:r w:rsidRPr="009B7943">
        <w:rPr>
          <w:rFonts w:asciiTheme="minorHAnsi" w:hAnsiTheme="minorHAnsi" w:cstheme="minorHAnsi"/>
          <w:sz w:val="22"/>
          <w:szCs w:val="22"/>
        </w:rPr>
        <w:t>Bullying can include:</w:t>
      </w:r>
    </w:p>
    <w:p w14:paraId="2BC0C4B2" w14:textId="77777777" w:rsidR="009B7943" w:rsidRPr="009B7943" w:rsidRDefault="009B7943" w:rsidP="009B7943">
      <w:pPr>
        <w:numPr>
          <w:ilvl w:val="0"/>
          <w:numId w:val="30"/>
        </w:numPr>
        <w:rPr>
          <w:rFonts w:asciiTheme="minorHAnsi" w:hAnsiTheme="minorHAnsi" w:cstheme="minorHAnsi"/>
          <w:sz w:val="22"/>
          <w:szCs w:val="22"/>
        </w:rPr>
      </w:pPr>
      <w:r w:rsidRPr="009B7943">
        <w:rPr>
          <w:rFonts w:asciiTheme="minorHAnsi" w:hAnsiTheme="minorHAnsi" w:cstheme="minorHAnsi"/>
          <w:sz w:val="22"/>
          <w:szCs w:val="22"/>
        </w:rPr>
        <w:t>physical pushing, kicking, hitting, pinching etc</w:t>
      </w:r>
    </w:p>
    <w:p w14:paraId="1D4699FD" w14:textId="77777777" w:rsidR="009B7943" w:rsidRPr="009B7943" w:rsidRDefault="009B7943" w:rsidP="009B7943">
      <w:pPr>
        <w:numPr>
          <w:ilvl w:val="0"/>
          <w:numId w:val="30"/>
        </w:numPr>
        <w:rPr>
          <w:rFonts w:asciiTheme="minorHAnsi" w:hAnsiTheme="minorHAnsi" w:cstheme="minorHAnsi"/>
          <w:sz w:val="22"/>
          <w:szCs w:val="22"/>
        </w:rPr>
      </w:pPr>
      <w:r w:rsidRPr="009B7943">
        <w:rPr>
          <w:rFonts w:asciiTheme="minorHAnsi" w:hAnsiTheme="minorHAnsi" w:cstheme="minorHAnsi"/>
          <w:sz w:val="22"/>
          <w:szCs w:val="22"/>
        </w:rPr>
        <w:t>name calling, sarcasm, spreading rumours, persistent teasing and emotional torment through ridicule, humiliation or the continual ignoring of individuals</w:t>
      </w:r>
    </w:p>
    <w:p w14:paraId="388E30AA" w14:textId="77777777" w:rsidR="009B7943" w:rsidRPr="009B7943" w:rsidRDefault="009B7943" w:rsidP="009B7943">
      <w:pPr>
        <w:numPr>
          <w:ilvl w:val="0"/>
          <w:numId w:val="30"/>
        </w:numPr>
        <w:rPr>
          <w:rFonts w:asciiTheme="minorHAnsi" w:hAnsiTheme="minorHAnsi" w:cstheme="minorHAnsi"/>
          <w:sz w:val="22"/>
          <w:szCs w:val="22"/>
        </w:rPr>
      </w:pPr>
      <w:r w:rsidRPr="009B7943">
        <w:rPr>
          <w:rFonts w:asciiTheme="minorHAnsi" w:hAnsiTheme="minorHAnsi" w:cstheme="minorHAnsi"/>
          <w:sz w:val="22"/>
          <w:szCs w:val="22"/>
        </w:rPr>
        <w:t>posting of derogatory or abusive comments, videos or images on social network sites</w:t>
      </w:r>
    </w:p>
    <w:p w14:paraId="41EDB49D" w14:textId="77777777" w:rsidR="009B7943" w:rsidRPr="009B7943" w:rsidRDefault="009B7943" w:rsidP="009B7943">
      <w:pPr>
        <w:numPr>
          <w:ilvl w:val="0"/>
          <w:numId w:val="30"/>
        </w:numPr>
        <w:rPr>
          <w:rFonts w:asciiTheme="minorHAnsi" w:hAnsiTheme="minorHAnsi" w:cstheme="minorHAnsi"/>
          <w:sz w:val="22"/>
          <w:szCs w:val="22"/>
        </w:rPr>
      </w:pPr>
      <w:r w:rsidRPr="009B7943">
        <w:rPr>
          <w:rFonts w:asciiTheme="minorHAnsi" w:hAnsiTheme="minorHAnsi" w:cstheme="minorHAnsi"/>
          <w:sz w:val="22"/>
          <w:szCs w:val="22"/>
        </w:rPr>
        <w:t>racial taunts, graffiti, gestures, sectarianism</w:t>
      </w:r>
    </w:p>
    <w:p w14:paraId="5736B01E" w14:textId="77777777" w:rsidR="009B7943" w:rsidRPr="009B7943" w:rsidRDefault="009B7943" w:rsidP="009B7943">
      <w:pPr>
        <w:numPr>
          <w:ilvl w:val="0"/>
          <w:numId w:val="30"/>
        </w:numPr>
        <w:rPr>
          <w:rFonts w:asciiTheme="minorHAnsi" w:hAnsiTheme="minorHAnsi" w:cstheme="minorHAnsi"/>
          <w:sz w:val="22"/>
          <w:szCs w:val="22"/>
        </w:rPr>
      </w:pPr>
      <w:r w:rsidRPr="009B7943">
        <w:rPr>
          <w:rFonts w:asciiTheme="minorHAnsi" w:hAnsiTheme="minorHAnsi" w:cstheme="minorHAnsi"/>
          <w:sz w:val="22"/>
          <w:szCs w:val="22"/>
        </w:rPr>
        <w:t>sexual comments, suggestions or behaviour</w:t>
      </w:r>
    </w:p>
    <w:p w14:paraId="680F5ADE" w14:textId="77777777" w:rsidR="009B7943" w:rsidRPr="009B7943" w:rsidRDefault="009B7943" w:rsidP="009B7943">
      <w:pPr>
        <w:numPr>
          <w:ilvl w:val="0"/>
          <w:numId w:val="30"/>
        </w:numPr>
        <w:rPr>
          <w:rFonts w:asciiTheme="minorHAnsi" w:hAnsiTheme="minorHAnsi" w:cstheme="minorHAnsi"/>
          <w:sz w:val="22"/>
          <w:szCs w:val="22"/>
        </w:rPr>
      </w:pPr>
      <w:r w:rsidRPr="009B7943">
        <w:rPr>
          <w:rFonts w:asciiTheme="minorHAnsi" w:hAnsiTheme="minorHAnsi" w:cstheme="minorHAnsi"/>
          <w:sz w:val="22"/>
          <w:szCs w:val="22"/>
        </w:rPr>
        <w:t>unwanted physical contact.</w:t>
      </w:r>
    </w:p>
    <w:p w14:paraId="301DED09" w14:textId="77777777" w:rsidR="009B7943" w:rsidRPr="009B7943" w:rsidRDefault="009B7943" w:rsidP="009B7943">
      <w:pPr>
        <w:rPr>
          <w:rFonts w:asciiTheme="minorHAnsi" w:hAnsiTheme="minorHAnsi" w:cstheme="minorHAnsi"/>
          <w:sz w:val="22"/>
          <w:szCs w:val="22"/>
        </w:rPr>
      </w:pPr>
    </w:p>
    <w:p w14:paraId="071B4BD0" w14:textId="77777777" w:rsidR="009B7943" w:rsidRPr="009B7943" w:rsidRDefault="009B7943" w:rsidP="009B7943">
      <w:pPr>
        <w:rPr>
          <w:rFonts w:asciiTheme="minorHAnsi" w:hAnsiTheme="minorHAnsi" w:cstheme="minorHAnsi"/>
          <w:sz w:val="22"/>
          <w:szCs w:val="22"/>
        </w:rPr>
      </w:pPr>
      <w:r w:rsidRPr="009B7943">
        <w:rPr>
          <w:rFonts w:asciiTheme="minorHAnsi" w:hAnsiTheme="minorHAnsi" w:cstheme="minorHAnsi"/>
          <w:sz w:val="22"/>
          <w:szCs w:val="22"/>
        </w:rPr>
        <w:t xml:space="preserve">The acronym STOP – Several Times </w:t>
      </w:r>
      <w:proofErr w:type="gramStart"/>
      <w:r w:rsidRPr="009B7943">
        <w:rPr>
          <w:rFonts w:asciiTheme="minorHAnsi" w:hAnsiTheme="minorHAnsi" w:cstheme="minorHAnsi"/>
          <w:sz w:val="22"/>
          <w:szCs w:val="22"/>
        </w:rPr>
        <w:t>On</w:t>
      </w:r>
      <w:proofErr w:type="gramEnd"/>
      <w:r w:rsidRPr="009B7943">
        <w:rPr>
          <w:rFonts w:asciiTheme="minorHAnsi" w:hAnsiTheme="minorHAnsi" w:cstheme="minorHAnsi"/>
          <w:sz w:val="22"/>
          <w:szCs w:val="22"/>
        </w:rPr>
        <w:t xml:space="preserve"> Purpose - can help you to identify bullying behaviour.</w:t>
      </w:r>
    </w:p>
    <w:p w14:paraId="3D38205D" w14:textId="77777777" w:rsidR="009B7943" w:rsidRPr="009B7943" w:rsidRDefault="009B7943" w:rsidP="009B7943">
      <w:pPr>
        <w:rPr>
          <w:rFonts w:asciiTheme="minorHAnsi" w:hAnsiTheme="minorHAnsi" w:cstheme="minorHAnsi"/>
          <w:sz w:val="22"/>
          <w:szCs w:val="22"/>
        </w:rPr>
      </w:pPr>
    </w:p>
    <w:p w14:paraId="5662E8CD" w14:textId="1DD70551" w:rsidR="3FDF84F4" w:rsidRDefault="3FDF84F4" w:rsidP="3FDF84F4">
      <w:pPr>
        <w:pStyle w:val="Sub-heading"/>
        <w:rPr>
          <w:rFonts w:asciiTheme="minorHAnsi" w:hAnsiTheme="minorHAnsi" w:cstheme="minorBidi"/>
        </w:rPr>
      </w:pPr>
    </w:p>
    <w:p w14:paraId="7D8B56E1" w14:textId="1A9E89B9" w:rsidR="3FDF84F4" w:rsidRDefault="3FDF84F4" w:rsidP="3FDF84F4">
      <w:pPr>
        <w:pStyle w:val="Sub-heading"/>
        <w:rPr>
          <w:rFonts w:asciiTheme="minorHAnsi" w:hAnsiTheme="minorHAnsi" w:cstheme="minorBidi"/>
        </w:rPr>
      </w:pPr>
    </w:p>
    <w:p w14:paraId="2D3E534C" w14:textId="77777777" w:rsidR="009B7943" w:rsidRPr="009B7943" w:rsidRDefault="009B7943" w:rsidP="009B7943">
      <w:pPr>
        <w:pStyle w:val="Sub-heading"/>
        <w:rPr>
          <w:rFonts w:asciiTheme="minorHAnsi" w:hAnsiTheme="minorHAnsi" w:cstheme="minorHAnsi"/>
          <w:sz w:val="18"/>
          <w:szCs w:val="18"/>
        </w:rPr>
      </w:pPr>
      <w:r w:rsidRPr="009B7943">
        <w:rPr>
          <w:rFonts w:asciiTheme="minorHAnsi" w:hAnsiTheme="minorHAnsi" w:cstheme="minorHAnsi"/>
        </w:rPr>
        <w:t>Recognising Abuse</w:t>
      </w:r>
    </w:p>
    <w:p w14:paraId="4B0E5756" w14:textId="77777777" w:rsidR="009B7943" w:rsidRPr="009B7943" w:rsidRDefault="009B7943" w:rsidP="009B7943">
      <w:pPr>
        <w:rPr>
          <w:rFonts w:asciiTheme="minorHAnsi" w:hAnsiTheme="minorHAnsi" w:cstheme="minorHAnsi"/>
          <w:sz w:val="22"/>
          <w:szCs w:val="22"/>
        </w:rPr>
      </w:pPr>
      <w:r w:rsidRPr="009B7943">
        <w:rPr>
          <w:rFonts w:asciiTheme="minorHAnsi" w:hAnsiTheme="minorHAnsi" w:cstheme="minorHAnsi"/>
          <w:sz w:val="22"/>
          <w:szCs w:val="22"/>
        </w:rPr>
        <w:t>It is not always easy, even for the most experienced carers, to spot when a child has been abused.  However, some of the more typical symptoms which should trigger your suspicions would include:</w:t>
      </w:r>
    </w:p>
    <w:p w14:paraId="00395816" w14:textId="77777777" w:rsidR="009B7943" w:rsidRPr="009B7943" w:rsidRDefault="009B7943" w:rsidP="009B7943">
      <w:pPr>
        <w:rPr>
          <w:rFonts w:asciiTheme="minorHAnsi" w:hAnsiTheme="minorHAnsi" w:cstheme="minorHAnsi"/>
          <w:sz w:val="22"/>
          <w:szCs w:val="22"/>
        </w:rPr>
      </w:pPr>
    </w:p>
    <w:p w14:paraId="32F4EF4D" w14:textId="77777777" w:rsidR="009B7943" w:rsidRPr="009B7943" w:rsidRDefault="009B7943" w:rsidP="009B7943">
      <w:pPr>
        <w:numPr>
          <w:ilvl w:val="0"/>
          <w:numId w:val="29"/>
        </w:numPr>
        <w:rPr>
          <w:rFonts w:asciiTheme="minorHAnsi" w:hAnsiTheme="minorHAnsi" w:cstheme="minorHAnsi"/>
          <w:sz w:val="22"/>
          <w:szCs w:val="22"/>
        </w:rPr>
      </w:pPr>
      <w:r w:rsidRPr="009B7943">
        <w:rPr>
          <w:rFonts w:asciiTheme="minorHAnsi" w:hAnsiTheme="minorHAnsi" w:cstheme="minorHAnsi"/>
          <w:sz w:val="22"/>
          <w:szCs w:val="22"/>
        </w:rPr>
        <w:t>unexplained or suspicious injuries such as bruising, cuts or burns, particularly if situated on a part of the body not normally prone to such injuries</w:t>
      </w:r>
    </w:p>
    <w:p w14:paraId="798D365C" w14:textId="77777777" w:rsidR="009B7943" w:rsidRPr="009B7943" w:rsidRDefault="009B7943" w:rsidP="009B7943">
      <w:pPr>
        <w:numPr>
          <w:ilvl w:val="0"/>
          <w:numId w:val="29"/>
        </w:numPr>
        <w:rPr>
          <w:rFonts w:asciiTheme="minorHAnsi" w:hAnsiTheme="minorHAnsi" w:cstheme="minorHAnsi"/>
          <w:sz w:val="22"/>
          <w:szCs w:val="22"/>
        </w:rPr>
      </w:pPr>
      <w:r w:rsidRPr="009B7943">
        <w:rPr>
          <w:rFonts w:asciiTheme="minorHAnsi" w:hAnsiTheme="minorHAnsi" w:cstheme="minorHAnsi"/>
          <w:sz w:val="22"/>
          <w:szCs w:val="22"/>
        </w:rPr>
        <w:t>sexually explicit language or actions</w:t>
      </w:r>
    </w:p>
    <w:p w14:paraId="396B6A66" w14:textId="77777777" w:rsidR="009B7943" w:rsidRPr="009B7943" w:rsidRDefault="009B7943" w:rsidP="009B7943">
      <w:pPr>
        <w:numPr>
          <w:ilvl w:val="0"/>
          <w:numId w:val="29"/>
        </w:numPr>
        <w:rPr>
          <w:rFonts w:asciiTheme="minorHAnsi" w:hAnsiTheme="minorHAnsi" w:cstheme="minorHAnsi"/>
          <w:sz w:val="22"/>
          <w:szCs w:val="22"/>
        </w:rPr>
      </w:pPr>
      <w:r w:rsidRPr="009B7943">
        <w:rPr>
          <w:rFonts w:asciiTheme="minorHAnsi" w:hAnsiTheme="minorHAnsi" w:cstheme="minorHAnsi"/>
          <w:sz w:val="22"/>
          <w:szCs w:val="22"/>
        </w:rPr>
        <w:t>a sudden change in behaviour (</w:t>
      </w:r>
      <w:proofErr w:type="spellStart"/>
      <w:r w:rsidRPr="009B7943">
        <w:rPr>
          <w:rFonts w:asciiTheme="minorHAnsi" w:hAnsiTheme="minorHAnsi" w:cstheme="minorHAnsi"/>
          <w:sz w:val="22"/>
          <w:szCs w:val="22"/>
        </w:rPr>
        <w:t>eg.</w:t>
      </w:r>
      <w:proofErr w:type="spellEnd"/>
      <w:r w:rsidRPr="009B7943">
        <w:rPr>
          <w:rFonts w:asciiTheme="minorHAnsi" w:hAnsiTheme="minorHAnsi" w:cstheme="minorHAnsi"/>
          <w:sz w:val="22"/>
          <w:szCs w:val="22"/>
        </w:rPr>
        <w:t xml:space="preserve"> becoming very quiet, withdrawn or displaying sudden outbursts of temper)</w:t>
      </w:r>
    </w:p>
    <w:p w14:paraId="68DD9202" w14:textId="77777777" w:rsidR="009B7943" w:rsidRPr="009B7943" w:rsidRDefault="009B7943" w:rsidP="009B7943">
      <w:pPr>
        <w:numPr>
          <w:ilvl w:val="0"/>
          <w:numId w:val="29"/>
        </w:numPr>
        <w:rPr>
          <w:rFonts w:asciiTheme="minorHAnsi" w:hAnsiTheme="minorHAnsi" w:cstheme="minorHAnsi"/>
          <w:sz w:val="22"/>
          <w:szCs w:val="22"/>
        </w:rPr>
      </w:pPr>
      <w:r w:rsidRPr="009B7943">
        <w:rPr>
          <w:rFonts w:asciiTheme="minorHAnsi" w:hAnsiTheme="minorHAnsi" w:cstheme="minorHAnsi"/>
          <w:sz w:val="22"/>
          <w:szCs w:val="22"/>
        </w:rPr>
        <w:t>the child describes what appears to be an abusive act involving him/her</w:t>
      </w:r>
    </w:p>
    <w:p w14:paraId="17375775" w14:textId="77777777" w:rsidR="009B7943" w:rsidRPr="009B7943" w:rsidRDefault="009B7943" w:rsidP="009B7943">
      <w:pPr>
        <w:numPr>
          <w:ilvl w:val="0"/>
          <w:numId w:val="29"/>
        </w:numPr>
        <w:rPr>
          <w:rFonts w:asciiTheme="minorHAnsi" w:hAnsiTheme="minorHAnsi" w:cstheme="minorHAnsi"/>
          <w:sz w:val="22"/>
          <w:szCs w:val="22"/>
        </w:rPr>
      </w:pPr>
      <w:r w:rsidRPr="009B7943">
        <w:rPr>
          <w:rFonts w:asciiTheme="minorHAnsi" w:hAnsiTheme="minorHAnsi" w:cstheme="minorHAnsi"/>
          <w:sz w:val="22"/>
          <w:szCs w:val="22"/>
        </w:rPr>
        <w:t>a change observed over a long period of time (</w:t>
      </w:r>
      <w:proofErr w:type="spellStart"/>
      <w:r w:rsidRPr="009B7943">
        <w:rPr>
          <w:rFonts w:asciiTheme="minorHAnsi" w:hAnsiTheme="minorHAnsi" w:cstheme="minorHAnsi"/>
          <w:sz w:val="22"/>
          <w:szCs w:val="22"/>
        </w:rPr>
        <w:t>eg.</w:t>
      </w:r>
      <w:proofErr w:type="spellEnd"/>
      <w:r w:rsidRPr="009B7943">
        <w:rPr>
          <w:rFonts w:asciiTheme="minorHAnsi" w:hAnsiTheme="minorHAnsi" w:cstheme="minorHAnsi"/>
          <w:sz w:val="22"/>
          <w:szCs w:val="22"/>
        </w:rPr>
        <w:t xml:space="preserve"> the child losing weight or becoming increasingly dirty or unkempt)</w:t>
      </w:r>
    </w:p>
    <w:p w14:paraId="4122D93A" w14:textId="77777777" w:rsidR="009B7943" w:rsidRPr="009B7943" w:rsidRDefault="009B7943" w:rsidP="009B7943">
      <w:pPr>
        <w:numPr>
          <w:ilvl w:val="0"/>
          <w:numId w:val="29"/>
        </w:numPr>
        <w:rPr>
          <w:rFonts w:asciiTheme="minorHAnsi" w:hAnsiTheme="minorHAnsi" w:cstheme="minorHAnsi"/>
          <w:sz w:val="22"/>
          <w:szCs w:val="22"/>
        </w:rPr>
      </w:pPr>
      <w:r w:rsidRPr="009B7943">
        <w:rPr>
          <w:rFonts w:asciiTheme="minorHAnsi" w:hAnsiTheme="minorHAnsi" w:cstheme="minorHAnsi"/>
          <w:sz w:val="22"/>
          <w:szCs w:val="22"/>
        </w:rPr>
        <w:t>a general distrust and avoidance of adults, especially those with whom a close relationship would be expected</w:t>
      </w:r>
    </w:p>
    <w:p w14:paraId="70F468F9" w14:textId="77777777" w:rsidR="009B7943" w:rsidRPr="009B7943" w:rsidRDefault="009B7943" w:rsidP="009B7943">
      <w:pPr>
        <w:numPr>
          <w:ilvl w:val="0"/>
          <w:numId w:val="29"/>
        </w:numPr>
        <w:rPr>
          <w:rFonts w:asciiTheme="minorHAnsi" w:hAnsiTheme="minorHAnsi" w:cstheme="minorHAnsi"/>
          <w:sz w:val="22"/>
          <w:szCs w:val="22"/>
        </w:rPr>
      </w:pPr>
      <w:r w:rsidRPr="009B7943">
        <w:rPr>
          <w:rFonts w:asciiTheme="minorHAnsi" w:hAnsiTheme="minorHAnsi" w:cstheme="minorHAnsi"/>
          <w:sz w:val="22"/>
          <w:szCs w:val="22"/>
        </w:rPr>
        <w:t>an unexpected reaction to normal physical contact</w:t>
      </w:r>
    </w:p>
    <w:p w14:paraId="6B6C0FAA" w14:textId="77777777" w:rsidR="009B7943" w:rsidRPr="009B7943" w:rsidRDefault="009B7943" w:rsidP="009B7943">
      <w:pPr>
        <w:numPr>
          <w:ilvl w:val="0"/>
          <w:numId w:val="29"/>
        </w:numPr>
        <w:rPr>
          <w:rFonts w:asciiTheme="minorHAnsi" w:hAnsiTheme="minorHAnsi" w:cstheme="minorHAnsi"/>
          <w:sz w:val="22"/>
          <w:szCs w:val="22"/>
        </w:rPr>
      </w:pPr>
      <w:r w:rsidRPr="009B7943">
        <w:rPr>
          <w:rFonts w:asciiTheme="minorHAnsi" w:hAnsiTheme="minorHAnsi" w:cstheme="minorHAnsi"/>
          <w:sz w:val="22"/>
          <w:szCs w:val="22"/>
        </w:rPr>
        <w:t>difficulty in making friends or abnormal restrictions on socialising with others.</w:t>
      </w:r>
    </w:p>
    <w:p w14:paraId="2BA1ECA9" w14:textId="77777777" w:rsidR="009B7943" w:rsidRPr="009B7943" w:rsidRDefault="009B7943" w:rsidP="009B7943">
      <w:pPr>
        <w:rPr>
          <w:rFonts w:asciiTheme="minorHAnsi" w:hAnsiTheme="minorHAnsi" w:cstheme="minorHAnsi"/>
          <w:sz w:val="22"/>
          <w:szCs w:val="22"/>
        </w:rPr>
      </w:pPr>
    </w:p>
    <w:p w14:paraId="7E00EBA1" w14:textId="77777777" w:rsidR="009B7943" w:rsidRPr="009B7943" w:rsidRDefault="009B7943" w:rsidP="009B7943">
      <w:pPr>
        <w:rPr>
          <w:rFonts w:asciiTheme="minorHAnsi" w:hAnsiTheme="minorHAnsi" w:cstheme="minorHAnsi"/>
          <w:sz w:val="22"/>
          <w:szCs w:val="22"/>
        </w:rPr>
      </w:pPr>
      <w:r w:rsidRPr="009B7943">
        <w:rPr>
          <w:rFonts w:asciiTheme="minorHAnsi" w:hAnsiTheme="minorHAnsi" w:cstheme="minorHAnsi"/>
          <w:sz w:val="22"/>
          <w:szCs w:val="22"/>
        </w:rPr>
        <w:t xml:space="preserve">It is important to note that a child could be displaying some or all of these signs, or behaving in a way which is worrying, without this necessarily meaning that the child is being abused.  Similarly, there may not be any signs, but you may just feel that something is wrong.  If you have noticed a change in the child’s behaviour, first talk to the parents or carers.  It may be that something has happened, such as a bereavement, which has caused the child to be unhappy.  </w:t>
      </w:r>
    </w:p>
    <w:p w14:paraId="045C7056" w14:textId="77777777" w:rsidR="009B7943" w:rsidRPr="009B7943" w:rsidRDefault="009B7943" w:rsidP="009B7943">
      <w:pPr>
        <w:pStyle w:val="Sub-heading"/>
        <w:rPr>
          <w:rFonts w:asciiTheme="minorHAnsi" w:hAnsiTheme="minorHAnsi" w:cstheme="minorHAnsi"/>
        </w:rPr>
      </w:pPr>
      <w:r w:rsidRPr="009B7943">
        <w:rPr>
          <w:rFonts w:asciiTheme="minorHAnsi" w:hAnsiTheme="minorHAnsi" w:cstheme="minorHAnsi"/>
        </w:rPr>
        <w:t>If you are concerned</w:t>
      </w:r>
    </w:p>
    <w:p w14:paraId="694E35A2" w14:textId="77777777" w:rsidR="009B7943" w:rsidRPr="009B7943" w:rsidRDefault="009B7943" w:rsidP="009B7943">
      <w:pPr>
        <w:rPr>
          <w:rFonts w:asciiTheme="minorHAnsi" w:hAnsiTheme="minorHAnsi" w:cstheme="minorHAnsi"/>
          <w:sz w:val="22"/>
          <w:szCs w:val="22"/>
        </w:rPr>
      </w:pPr>
      <w:r w:rsidRPr="009B7943">
        <w:rPr>
          <w:rFonts w:asciiTheme="minorHAnsi" w:hAnsiTheme="minorHAnsi" w:cstheme="minorHAnsi"/>
          <w:sz w:val="22"/>
          <w:szCs w:val="22"/>
        </w:rPr>
        <w:t>If there are concerns about sexual abuse or violence in the home, talking to the parents or carers might put the child at greater risk.  If you cannot talk to the parents/carers, consult your organisation’s designated Welfare/Safeguarding Officer or the person in charge.  It is this person’s responsibility to make the decision to contact Children’s Social Care Services or the Police.  It is NOT their responsibility to decide if abuse is taking place, BUT it is their responsibility to act on your concerns.</w:t>
      </w:r>
    </w:p>
    <w:p w14:paraId="3814C3B7" w14:textId="786C7000" w:rsidR="00580AAA" w:rsidRDefault="009B7943" w:rsidP="009B7943">
      <w:pPr>
        <w:pStyle w:val="Title"/>
        <w:rPr>
          <w:lang w:val="en-GB"/>
        </w:rPr>
      </w:pPr>
      <w:r w:rsidRPr="009B7943">
        <w:rPr>
          <w:rFonts w:asciiTheme="minorHAnsi" w:hAnsiTheme="minorHAnsi" w:cstheme="minorHAnsi"/>
        </w:rPr>
        <w:br w:type="page"/>
      </w:r>
      <w:r w:rsidR="00580AAA" w:rsidRPr="00972A88">
        <w:rPr>
          <w:lang w:val="en-GB"/>
        </w:rPr>
        <w:lastRenderedPageBreak/>
        <w:t xml:space="preserve">Appendix </w:t>
      </w:r>
      <w:r w:rsidR="00580AAA">
        <w:rPr>
          <w:lang w:val="en-GB"/>
        </w:rPr>
        <w:t>A2 - Grooming</w:t>
      </w:r>
    </w:p>
    <w:p w14:paraId="3814C3B8" w14:textId="77777777" w:rsidR="00213DF4" w:rsidRDefault="00580AAA" w:rsidP="00580AAA">
      <w:pPr>
        <w:rPr>
          <w:rFonts w:cs="Arial"/>
          <w:szCs w:val="28"/>
          <w:lang w:val="en-GB"/>
        </w:rPr>
      </w:pPr>
      <w:r w:rsidRPr="00FF09C1">
        <w:rPr>
          <w:rFonts w:cs="Arial"/>
          <w:szCs w:val="28"/>
          <w:lang w:val="en-GB"/>
        </w:rPr>
        <w:t xml:space="preserve">Grooming is when someone develops a relationship with a child over a period of time to gain their trust for the purposes of sexual abuse or exploitation. Children and young people can be groomed online or face-to-face, by a stranger or by someone they know - for example a family member, friend or professional.  </w:t>
      </w:r>
    </w:p>
    <w:p w14:paraId="497D81E6" w14:textId="715C6305" w:rsidR="00580AAA" w:rsidRDefault="00580AAA" w:rsidP="5F24DBBF">
      <w:pPr>
        <w:rPr>
          <w:rFonts w:cs="Arial"/>
          <w:lang w:val="en-GB"/>
        </w:rPr>
      </w:pPr>
      <w:r w:rsidRPr="5F24DBBF">
        <w:rPr>
          <w:rFonts w:cs="Arial"/>
          <w:lang w:val="en-GB"/>
        </w:rPr>
        <w:t xml:space="preserve">For more information on possible signs of grooming, see </w:t>
      </w:r>
    </w:p>
    <w:p w14:paraId="0E3ECD3E" w14:textId="71FA2665" w:rsidR="49C9BD80" w:rsidRDefault="00000000" w:rsidP="5F24DBBF">
      <w:pPr>
        <w:rPr>
          <w:rFonts w:eastAsia="Calibri" w:cs="Calibri"/>
          <w:lang w:val="en-GB"/>
        </w:rPr>
      </w:pPr>
      <w:hyperlink r:id="rId16">
        <w:r w:rsidR="49C9BD80" w:rsidRPr="5F24DBBF">
          <w:rPr>
            <w:rStyle w:val="Hyperlink"/>
            <w:rFonts w:eastAsia="Calibri" w:cs="Calibri"/>
            <w:lang w:val="en-GB"/>
          </w:rPr>
          <w:t>What Parents Need to Know About Sexual Grooming | NSPCC</w:t>
        </w:r>
      </w:hyperlink>
    </w:p>
    <w:p w14:paraId="03496045" w14:textId="3DA3935B" w:rsidR="5F24DBBF" w:rsidRDefault="5F24DBBF" w:rsidP="5F24DBBF">
      <w:pPr>
        <w:rPr>
          <w:rFonts w:cs="Arial"/>
          <w:lang w:val="en-GB"/>
        </w:rPr>
      </w:pPr>
    </w:p>
    <w:p w14:paraId="3814C3BA" w14:textId="77777777" w:rsidR="00580AAA" w:rsidRPr="00FF09C1" w:rsidRDefault="00580AAA" w:rsidP="00580AAA">
      <w:pPr>
        <w:rPr>
          <w:rFonts w:cs="Arial"/>
          <w:szCs w:val="28"/>
          <w:lang w:val="en-GB"/>
        </w:rPr>
      </w:pPr>
      <w:r w:rsidRPr="00FF09C1">
        <w:rPr>
          <w:rFonts w:cs="Arial"/>
          <w:szCs w:val="28"/>
          <w:lang w:val="en-GB"/>
        </w:rPr>
        <w:t xml:space="preserve">Sometimes the perpetrator grooms the entire family, building a relationship with the child’s parents/carers so that they are allowed more access to the child than would normally be the case. </w:t>
      </w:r>
    </w:p>
    <w:p w14:paraId="3814C3BB" w14:textId="77777777" w:rsidR="00580AAA" w:rsidRPr="00FF09C1" w:rsidRDefault="00580AAA" w:rsidP="00580AAA">
      <w:pPr>
        <w:rPr>
          <w:rFonts w:cs="Arial"/>
          <w:szCs w:val="28"/>
          <w:lang w:val="en-GB"/>
        </w:rPr>
      </w:pPr>
      <w:r w:rsidRPr="00FF09C1">
        <w:rPr>
          <w:rFonts w:cs="Arial"/>
          <w:szCs w:val="28"/>
          <w:lang w:val="en-GB"/>
        </w:rPr>
        <w:t xml:space="preserve"> </w:t>
      </w:r>
    </w:p>
    <w:p w14:paraId="3814C3BC" w14:textId="77777777" w:rsidR="00580AAA" w:rsidRPr="00FF09C1" w:rsidRDefault="00580AAA" w:rsidP="00580AAA">
      <w:pPr>
        <w:rPr>
          <w:rFonts w:cs="Arial"/>
          <w:szCs w:val="28"/>
          <w:lang w:val="en-GB"/>
        </w:rPr>
      </w:pPr>
      <w:r w:rsidRPr="00FF09C1">
        <w:rPr>
          <w:rFonts w:cs="Arial"/>
          <w:szCs w:val="28"/>
          <w:lang w:val="en-GB"/>
        </w:rPr>
        <w:t xml:space="preserve">Similar behaviour could be used to radicalise young people and recruit them to a religious or political cause.  This is unlikely to happen in a sailing club setting, but under the government’s ‘Prevent’ strategy teachers and others working with young people are receiving training on recognising the warning signs. </w:t>
      </w:r>
    </w:p>
    <w:p w14:paraId="3814C3BD" w14:textId="77777777" w:rsidR="00580AAA" w:rsidRPr="00FF09C1" w:rsidRDefault="00580AAA" w:rsidP="00580AAA">
      <w:pPr>
        <w:rPr>
          <w:rFonts w:cs="Arial"/>
          <w:szCs w:val="28"/>
          <w:lang w:val="en-GB"/>
        </w:rPr>
      </w:pPr>
    </w:p>
    <w:p w14:paraId="3814C3BE" w14:textId="39BE3EFC" w:rsidR="00580AAA" w:rsidRDefault="00580AAA">
      <w:pPr>
        <w:rPr>
          <w:color w:val="17365D"/>
          <w:spacing w:val="5"/>
          <w:kern w:val="28"/>
          <w:sz w:val="40"/>
          <w:szCs w:val="40"/>
          <w:lang w:val="en-GB"/>
        </w:rPr>
        <w:sectPr w:rsidR="00580AAA">
          <w:headerReference w:type="default" r:id="rId17"/>
          <w:pgSz w:w="11906" w:h="16838" w:code="9"/>
          <w:pgMar w:top="1701" w:right="1418" w:bottom="1418" w:left="1418" w:header="709" w:footer="709" w:gutter="0"/>
          <w:cols w:space="708"/>
          <w:docGrid w:linePitch="360"/>
        </w:sectPr>
      </w:pPr>
      <w:r w:rsidRPr="3FDF84F4">
        <w:rPr>
          <w:lang w:val="en-GB"/>
        </w:rPr>
        <w:br w:type="page"/>
      </w:r>
    </w:p>
    <w:p w14:paraId="3814C406" w14:textId="77777777" w:rsidR="004638B8" w:rsidRDefault="00C6125C" w:rsidP="00C6125C">
      <w:pPr>
        <w:pStyle w:val="Title"/>
      </w:pPr>
      <w:r>
        <w:lastRenderedPageBreak/>
        <w:t xml:space="preserve">Flowchart 1 </w:t>
      </w:r>
    </w:p>
    <w:p w14:paraId="3FBDE8BB" w14:textId="62C8855E" w:rsidR="00405F93" w:rsidRDefault="00405F93" w:rsidP="004638B8">
      <w:r>
        <w:t>Reporting procedures</w:t>
      </w:r>
    </w:p>
    <w:p w14:paraId="3814C40A" w14:textId="0FE4131D" w:rsidR="00D9225E" w:rsidRPr="00405F93" w:rsidRDefault="00405F93" w:rsidP="00405F93">
      <w:r>
        <w:t xml:space="preserve">Concern about a child outside the sport </w:t>
      </w:r>
      <w:r w:rsidR="00393E05">
        <w:t>environment</w:t>
      </w:r>
    </w:p>
    <w:p w14:paraId="3814C40B" w14:textId="77777777" w:rsidR="00E57E85" w:rsidRDefault="00E57E85" w:rsidP="00E57E85">
      <w:pPr>
        <w:pStyle w:val="ListBullet"/>
        <w:numPr>
          <w:ilvl w:val="0"/>
          <w:numId w:val="0"/>
        </w:numPr>
        <w:ind w:left="1491" w:hanging="357"/>
      </w:pPr>
    </w:p>
    <w:p w14:paraId="3814C40C" w14:textId="3011906B" w:rsidR="00E57E85" w:rsidRPr="009A5A01" w:rsidRDefault="003570D4" w:rsidP="00E57E85">
      <w:pPr>
        <w:pStyle w:val="ListBullet"/>
        <w:numPr>
          <w:ilvl w:val="0"/>
          <w:numId w:val="0"/>
        </w:numPr>
        <w:ind w:left="1491" w:hanging="357"/>
      </w:pPr>
      <w:r>
        <w:rPr>
          <w:noProof/>
          <w:lang w:val="en-US" w:eastAsia="en-US"/>
        </w:rPr>
        <mc:AlternateContent>
          <mc:Choice Requires="wpg">
            <w:drawing>
              <wp:anchor distT="0" distB="0" distL="114300" distR="114300" simplePos="0" relativeHeight="251679232" behindDoc="0" locked="0" layoutInCell="1" allowOverlap="1" wp14:anchorId="21790073" wp14:editId="23347FA5">
                <wp:simplePos x="0" y="0"/>
                <wp:positionH relativeFrom="column">
                  <wp:posOffset>-26670</wp:posOffset>
                </wp:positionH>
                <wp:positionV relativeFrom="paragraph">
                  <wp:posOffset>74930</wp:posOffset>
                </wp:positionV>
                <wp:extent cx="6136640" cy="6884035"/>
                <wp:effectExtent l="6985" t="13335" r="9525" b="8255"/>
                <wp:wrapNone/>
                <wp:docPr id="3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6884035"/>
                          <a:chOff x="1376" y="3636"/>
                          <a:chExt cx="9664" cy="10841"/>
                        </a:xfrm>
                      </wpg:grpSpPr>
                      <wps:wsp>
                        <wps:cNvPr id="31" name="Text Box 23"/>
                        <wps:cNvSpPr txBox="1">
                          <a:spLocks noChangeArrowheads="1"/>
                        </wps:cNvSpPr>
                        <wps:spPr bwMode="auto">
                          <a:xfrm>
                            <a:off x="1376" y="3660"/>
                            <a:ext cx="3780" cy="540"/>
                          </a:xfrm>
                          <a:prstGeom prst="rect">
                            <a:avLst/>
                          </a:prstGeom>
                          <a:solidFill>
                            <a:srgbClr val="FFFFFF"/>
                          </a:solidFill>
                          <a:ln w="9525">
                            <a:solidFill>
                              <a:srgbClr val="000000"/>
                            </a:solidFill>
                            <a:miter lim="800000"/>
                            <a:headEnd/>
                            <a:tailEnd/>
                          </a:ln>
                        </wps:spPr>
                        <wps:txbx>
                          <w:txbxContent>
                            <w:p w14:paraId="3814C482" w14:textId="77777777" w:rsidR="00C6125C" w:rsidRPr="00C6125C" w:rsidRDefault="00C6125C" w:rsidP="00C6125C">
                              <w:pPr>
                                <w:jc w:val="center"/>
                                <w:rPr>
                                  <w:rFonts w:ascii="Arial" w:hAnsi="Arial" w:cs="Arial"/>
                                  <w:sz w:val="20"/>
                                  <w:szCs w:val="20"/>
                                </w:rPr>
                              </w:pPr>
                              <w:r w:rsidRPr="00C6125C">
                                <w:rPr>
                                  <w:rFonts w:ascii="Arial" w:hAnsi="Arial" w:cs="Arial"/>
                                  <w:sz w:val="20"/>
                                  <w:szCs w:val="20"/>
                                </w:rPr>
                                <w:t>Concern identified about the child</w:t>
                              </w:r>
                            </w:p>
                          </w:txbxContent>
                        </wps:txbx>
                        <wps:bodyPr rot="0" vert="horz" wrap="square" lIns="91440" tIns="45720" rIns="91440" bIns="45720" anchor="t" anchorCtr="0" upright="1">
                          <a:noAutofit/>
                        </wps:bodyPr>
                      </wps:wsp>
                      <wps:wsp>
                        <wps:cNvPr id="32" name="Text Box 24"/>
                        <wps:cNvSpPr txBox="1">
                          <a:spLocks noChangeArrowheads="1"/>
                        </wps:cNvSpPr>
                        <wps:spPr bwMode="auto">
                          <a:xfrm>
                            <a:off x="2625" y="5775"/>
                            <a:ext cx="6120" cy="1095"/>
                          </a:xfrm>
                          <a:prstGeom prst="rect">
                            <a:avLst/>
                          </a:prstGeom>
                          <a:solidFill>
                            <a:srgbClr val="FFFFFF"/>
                          </a:solidFill>
                          <a:ln w="9525">
                            <a:solidFill>
                              <a:srgbClr val="000000"/>
                            </a:solidFill>
                            <a:miter lim="800000"/>
                            <a:headEnd/>
                            <a:tailEnd/>
                          </a:ln>
                        </wps:spPr>
                        <wps:txbx>
                          <w:txbxContent>
                            <w:p w14:paraId="3814C485" w14:textId="40D33DA9" w:rsidR="00C6125C" w:rsidRPr="00C6125C" w:rsidRDefault="00C6125C" w:rsidP="00C6125C">
                              <w:pPr>
                                <w:jc w:val="center"/>
                                <w:rPr>
                                  <w:rFonts w:ascii="Arial" w:hAnsi="Arial" w:cs="Arial"/>
                                  <w:sz w:val="20"/>
                                  <w:szCs w:val="20"/>
                                </w:rPr>
                              </w:pPr>
                              <w:r w:rsidRPr="00C6125C">
                                <w:rPr>
                                  <w:rFonts w:ascii="Arial" w:hAnsi="Arial" w:cs="Arial"/>
                                  <w:sz w:val="20"/>
                                  <w:szCs w:val="20"/>
                                </w:rPr>
                                <w:t xml:space="preserve">Report your concern to the </w:t>
                              </w:r>
                              <w:r w:rsidR="004640D4">
                                <w:rPr>
                                  <w:rFonts w:ascii="Arial" w:hAnsi="Arial" w:cs="Arial"/>
                                  <w:sz w:val="20"/>
                                  <w:szCs w:val="20"/>
                                </w:rPr>
                                <w:t xml:space="preserve">Chesil </w:t>
                              </w:r>
                              <w:proofErr w:type="spellStart"/>
                              <w:r w:rsidR="004640D4">
                                <w:rPr>
                                  <w:rFonts w:ascii="Arial" w:hAnsi="Arial" w:cs="Arial"/>
                                  <w:sz w:val="20"/>
                                  <w:szCs w:val="20"/>
                                </w:rPr>
                                <w:t>Sailability</w:t>
                              </w:r>
                              <w:proofErr w:type="spellEnd"/>
                              <w:r w:rsidR="004640D4">
                                <w:rPr>
                                  <w:rFonts w:ascii="Arial" w:hAnsi="Arial" w:cs="Arial"/>
                                  <w:sz w:val="20"/>
                                  <w:szCs w:val="20"/>
                                </w:rPr>
                                <w:t xml:space="preserve"> </w:t>
                              </w:r>
                              <w:r w:rsidRPr="00C6125C">
                                <w:rPr>
                                  <w:rFonts w:ascii="Arial" w:hAnsi="Arial" w:cs="Arial"/>
                                  <w:sz w:val="20"/>
                                  <w:szCs w:val="20"/>
                                </w:rPr>
                                <w:t xml:space="preserve">Welfare Officer </w:t>
                              </w:r>
                              <w:r w:rsidR="006730B6">
                                <w:rPr>
                                  <w:rFonts w:ascii="Arial" w:hAnsi="Arial" w:cs="Arial"/>
                                  <w:sz w:val="20"/>
                                  <w:szCs w:val="20"/>
                                </w:rPr>
                                <w:t xml:space="preserve">or a Trustee </w:t>
                              </w:r>
                              <w:r w:rsidRPr="00C6125C">
                                <w:rPr>
                                  <w:rFonts w:ascii="Arial" w:hAnsi="Arial" w:cs="Arial"/>
                                  <w:sz w:val="20"/>
                                  <w:szCs w:val="20"/>
                                </w:rPr>
                                <w:t>who will refer the m</w:t>
                              </w:r>
                              <w:r w:rsidR="002773AE">
                                <w:rPr>
                                  <w:rFonts w:ascii="Arial" w:hAnsi="Arial" w:cs="Arial"/>
                                  <w:sz w:val="20"/>
                                  <w:szCs w:val="20"/>
                                </w:rPr>
                                <w:t>atter to Children’s Social Care</w:t>
                              </w:r>
                              <w:r w:rsidRPr="00C6125C">
                                <w:rPr>
                                  <w:rFonts w:ascii="Arial" w:hAnsi="Arial" w:cs="Arial"/>
                                  <w:sz w:val="20"/>
                                  <w:szCs w:val="20"/>
                                </w:rPr>
                                <w:t xml:space="preserve">/Police without delay.  Make a record of anything the child has said and/or what has been observed, if </w:t>
                              </w:r>
                              <w:proofErr w:type="gramStart"/>
                              <w:r w:rsidRPr="00C6125C">
                                <w:rPr>
                                  <w:rFonts w:ascii="Arial" w:hAnsi="Arial" w:cs="Arial"/>
                                  <w:sz w:val="20"/>
                                  <w:szCs w:val="20"/>
                                </w:rPr>
                                <w:t>possible</w:t>
                              </w:r>
                              <w:proofErr w:type="gramEnd"/>
                              <w:r w:rsidRPr="00C6125C">
                                <w:rPr>
                                  <w:rFonts w:ascii="Arial" w:hAnsi="Arial" w:cs="Arial"/>
                                  <w:sz w:val="20"/>
                                  <w:szCs w:val="20"/>
                                </w:rPr>
                                <w:t xml:space="preserve"> with dates and times.</w:t>
                              </w:r>
                            </w:p>
                          </w:txbxContent>
                        </wps:txbx>
                        <wps:bodyPr rot="0" vert="horz" wrap="square" lIns="91440" tIns="45720" rIns="91440" bIns="45720" anchor="t" anchorCtr="0" upright="1">
                          <a:noAutofit/>
                        </wps:bodyPr>
                      </wps:wsp>
                      <wps:wsp>
                        <wps:cNvPr id="33" name="Text Box 25"/>
                        <wps:cNvSpPr txBox="1">
                          <a:spLocks noChangeArrowheads="1"/>
                        </wps:cNvSpPr>
                        <wps:spPr bwMode="auto">
                          <a:xfrm>
                            <a:off x="2835" y="7905"/>
                            <a:ext cx="5220" cy="1065"/>
                          </a:xfrm>
                          <a:prstGeom prst="rect">
                            <a:avLst/>
                          </a:prstGeom>
                          <a:solidFill>
                            <a:srgbClr val="FFFFFF"/>
                          </a:solidFill>
                          <a:ln w="9525">
                            <a:solidFill>
                              <a:srgbClr val="000000"/>
                            </a:solidFill>
                            <a:miter lim="800000"/>
                            <a:headEnd/>
                            <a:tailEnd/>
                          </a:ln>
                        </wps:spPr>
                        <wps:txbx>
                          <w:txbxContent>
                            <w:p w14:paraId="3814C484" w14:textId="77777777" w:rsidR="00C6125C" w:rsidRPr="00C6125C" w:rsidRDefault="00C6125C" w:rsidP="00C6125C">
                              <w:pPr>
                                <w:jc w:val="center"/>
                                <w:rPr>
                                  <w:rFonts w:ascii="Arial" w:hAnsi="Arial" w:cs="Arial"/>
                                  <w:sz w:val="20"/>
                                  <w:szCs w:val="20"/>
                                </w:rPr>
                              </w:pPr>
                              <w:r w:rsidRPr="00C6125C">
                                <w:rPr>
                                  <w:rFonts w:ascii="Arial" w:hAnsi="Arial" w:cs="Arial"/>
                                  <w:sz w:val="20"/>
                                  <w:szCs w:val="20"/>
                                </w:rPr>
                                <w:t>If the Welfare Officer</w:t>
                              </w:r>
                              <w:r w:rsidR="006730B6">
                                <w:rPr>
                                  <w:rFonts w:ascii="Arial" w:hAnsi="Arial" w:cs="Arial"/>
                                  <w:sz w:val="20"/>
                                  <w:szCs w:val="20"/>
                                </w:rPr>
                                <w:t xml:space="preserve"> or a Trustee</w:t>
                              </w:r>
                              <w:r w:rsidRPr="00C6125C">
                                <w:rPr>
                                  <w:rFonts w:ascii="Arial" w:hAnsi="Arial" w:cs="Arial"/>
                                  <w:sz w:val="20"/>
                                  <w:szCs w:val="20"/>
                                </w:rPr>
                                <w:t xml:space="preserve"> is not available,</w:t>
                              </w:r>
                              <w:r w:rsidR="006730B6">
                                <w:rPr>
                                  <w:rFonts w:ascii="Arial" w:hAnsi="Arial" w:cs="Arial"/>
                                  <w:sz w:val="20"/>
                                  <w:szCs w:val="20"/>
                                </w:rPr>
                                <w:t xml:space="preserve"> </w:t>
                              </w:r>
                              <w:r w:rsidRPr="00C6125C">
                                <w:rPr>
                                  <w:rFonts w:ascii="Arial" w:hAnsi="Arial" w:cs="Arial"/>
                                  <w:sz w:val="20"/>
                                  <w:szCs w:val="20"/>
                                </w:rPr>
                                <w:t>refer the matter directly to Children’s Social Care or the Police.  Remember delay may place the child at further risk.</w:t>
                              </w:r>
                            </w:p>
                          </w:txbxContent>
                        </wps:txbx>
                        <wps:bodyPr rot="0" vert="horz" wrap="square" lIns="91440" tIns="45720" rIns="91440" bIns="45720" anchor="t" anchorCtr="0" upright="1">
                          <a:noAutofit/>
                        </wps:bodyPr>
                      </wps:wsp>
                      <wps:wsp>
                        <wps:cNvPr id="34" name="Text Box 26"/>
                        <wps:cNvSpPr txBox="1">
                          <a:spLocks noChangeArrowheads="1"/>
                        </wps:cNvSpPr>
                        <wps:spPr bwMode="auto">
                          <a:xfrm>
                            <a:off x="3195" y="9786"/>
                            <a:ext cx="4500" cy="810"/>
                          </a:xfrm>
                          <a:prstGeom prst="rect">
                            <a:avLst/>
                          </a:prstGeom>
                          <a:solidFill>
                            <a:srgbClr val="FFFFFF"/>
                          </a:solidFill>
                          <a:ln w="9525">
                            <a:solidFill>
                              <a:srgbClr val="000000"/>
                            </a:solidFill>
                            <a:miter lim="800000"/>
                            <a:headEnd/>
                            <a:tailEnd/>
                          </a:ln>
                        </wps:spPr>
                        <wps:txbx>
                          <w:txbxContent>
                            <w:p w14:paraId="3814C481" w14:textId="6A30782A" w:rsidR="00C6125C" w:rsidRPr="00637217" w:rsidRDefault="00C6125C" w:rsidP="00C6125C">
                              <w:pPr>
                                <w:jc w:val="center"/>
                                <w:rPr>
                                  <w:rFonts w:ascii="Arial" w:hAnsi="Arial" w:cs="Arial"/>
                                </w:rPr>
                              </w:pPr>
                              <w:r w:rsidRPr="00C6125C">
                                <w:rPr>
                                  <w:rFonts w:ascii="Arial" w:hAnsi="Arial" w:cs="Arial"/>
                                  <w:sz w:val="20"/>
                                  <w:szCs w:val="20"/>
                                </w:rPr>
                                <w:t xml:space="preserve">Discuss with Children’s Social Care or the Police </w:t>
                              </w:r>
                              <w:r w:rsidR="00405F93">
                                <w:rPr>
                                  <w:rFonts w:ascii="Arial" w:hAnsi="Arial" w:cs="Arial"/>
                                  <w:sz w:val="20"/>
                                  <w:szCs w:val="20"/>
                                </w:rPr>
                                <w:t xml:space="preserve">to agree </w:t>
                              </w:r>
                              <w:r w:rsidRPr="00C6125C">
                                <w:rPr>
                                  <w:rFonts w:ascii="Arial" w:hAnsi="Arial" w:cs="Arial"/>
                                  <w:sz w:val="20"/>
                                  <w:szCs w:val="20"/>
                                </w:rPr>
                                <w:t>who will inform</w:t>
                              </w:r>
                              <w:r>
                                <w:rPr>
                                  <w:rFonts w:ascii="Arial" w:hAnsi="Arial" w:cs="Arial"/>
                                </w:rPr>
                                <w:t xml:space="preserve"> </w:t>
                              </w:r>
                              <w:r w:rsidRPr="00C6125C">
                                <w:rPr>
                                  <w:rFonts w:ascii="Arial" w:hAnsi="Arial" w:cs="Arial"/>
                                  <w:sz w:val="20"/>
                                  <w:szCs w:val="20"/>
                                </w:rPr>
                                <w:t>the parents</w:t>
                              </w:r>
                              <w:r w:rsidR="00405F93">
                                <w:rPr>
                                  <w:rFonts w:ascii="Arial" w:hAnsi="Arial" w:cs="Arial"/>
                                  <w:sz w:val="20"/>
                                  <w:szCs w:val="20"/>
                                </w:rPr>
                                <w:t>/carers.</w:t>
                              </w:r>
                            </w:p>
                          </w:txbxContent>
                        </wps:txbx>
                        <wps:bodyPr rot="0" vert="horz" wrap="square" lIns="91440" tIns="45720" rIns="91440" bIns="45720" anchor="t" anchorCtr="0" upright="1">
                          <a:noAutofit/>
                        </wps:bodyPr>
                      </wps:wsp>
                      <wps:wsp>
                        <wps:cNvPr id="35" name="Text Box 27"/>
                        <wps:cNvSpPr txBox="1">
                          <a:spLocks noChangeArrowheads="1"/>
                        </wps:cNvSpPr>
                        <wps:spPr bwMode="auto">
                          <a:xfrm>
                            <a:off x="2835" y="11244"/>
                            <a:ext cx="5400" cy="1260"/>
                          </a:xfrm>
                          <a:prstGeom prst="rect">
                            <a:avLst/>
                          </a:prstGeom>
                          <a:solidFill>
                            <a:srgbClr val="FFFFFF"/>
                          </a:solidFill>
                          <a:ln w="9525">
                            <a:solidFill>
                              <a:srgbClr val="000000"/>
                            </a:solidFill>
                            <a:miter lim="800000"/>
                            <a:headEnd/>
                            <a:tailEnd/>
                          </a:ln>
                        </wps:spPr>
                        <wps:txbx>
                          <w:txbxContent>
                            <w:p w14:paraId="3814C47C" w14:textId="647DA79B" w:rsidR="00C6125C" w:rsidRPr="00C6125C" w:rsidRDefault="00C6125C" w:rsidP="00C6125C">
                              <w:pPr>
                                <w:jc w:val="center"/>
                                <w:rPr>
                                  <w:rFonts w:ascii="Arial" w:hAnsi="Arial" w:cs="Arial"/>
                                  <w:sz w:val="20"/>
                                  <w:szCs w:val="20"/>
                                </w:rPr>
                              </w:pPr>
                              <w:r w:rsidRPr="00C6125C">
                                <w:rPr>
                                  <w:rFonts w:ascii="Arial" w:hAnsi="Arial" w:cs="Arial"/>
                                  <w:sz w:val="20"/>
                                  <w:szCs w:val="20"/>
                                </w:rPr>
                                <w:t xml:space="preserve">Complete a </w:t>
                              </w:r>
                              <w:r w:rsidR="00405F93">
                                <w:rPr>
                                  <w:rFonts w:ascii="Arial" w:hAnsi="Arial" w:cs="Arial"/>
                                  <w:sz w:val="20"/>
                                  <w:szCs w:val="20"/>
                                </w:rPr>
                                <w:t>R</w:t>
                              </w:r>
                              <w:r w:rsidRPr="00C6125C">
                                <w:rPr>
                                  <w:rFonts w:ascii="Arial" w:hAnsi="Arial" w:cs="Arial"/>
                                  <w:sz w:val="20"/>
                                  <w:szCs w:val="20"/>
                                </w:rPr>
                                <w:t>eferral form as soon as possible after the incident and copy it to Children’s Social Care/Police within 48 hours.</w:t>
                              </w:r>
                            </w:p>
                            <w:p w14:paraId="3814C47D" w14:textId="79B54701" w:rsidR="00C6125C" w:rsidRDefault="00C6125C" w:rsidP="00C6125C">
                              <w:pPr>
                                <w:jc w:val="center"/>
                                <w:rPr>
                                  <w:rFonts w:ascii="Arial" w:hAnsi="Arial" w:cs="Arial"/>
                                  <w:sz w:val="20"/>
                                  <w:szCs w:val="20"/>
                                </w:rPr>
                              </w:pPr>
                              <w:r w:rsidRPr="00C6125C">
                                <w:rPr>
                                  <w:rFonts w:ascii="Arial" w:hAnsi="Arial" w:cs="Arial"/>
                                  <w:sz w:val="20"/>
                                  <w:szCs w:val="20"/>
                                </w:rPr>
                                <w:t xml:space="preserve">Send a copy to the RYA </w:t>
                              </w:r>
                              <w:r w:rsidR="00405F93">
                                <w:rPr>
                                  <w:rFonts w:ascii="Arial" w:hAnsi="Arial" w:cs="Arial"/>
                                  <w:sz w:val="20"/>
                                  <w:szCs w:val="20"/>
                                </w:rPr>
                                <w:t>Safeguarding Manager</w:t>
                              </w:r>
                              <w:r w:rsidRPr="00C6125C">
                                <w:rPr>
                                  <w:rFonts w:ascii="Arial" w:hAnsi="Arial" w:cs="Arial"/>
                                  <w:sz w:val="20"/>
                                  <w:szCs w:val="20"/>
                                </w:rPr>
                                <w:t xml:space="preserve"> for information.</w:t>
                              </w:r>
                            </w:p>
                            <w:p w14:paraId="3814C47E" w14:textId="77777777" w:rsidR="004638B8" w:rsidRDefault="004638B8" w:rsidP="00C6125C">
                              <w:pPr>
                                <w:jc w:val="center"/>
                                <w:rPr>
                                  <w:rFonts w:ascii="Arial" w:hAnsi="Arial" w:cs="Arial"/>
                                  <w:sz w:val="20"/>
                                  <w:szCs w:val="20"/>
                                </w:rPr>
                              </w:pPr>
                            </w:p>
                            <w:p w14:paraId="3814C47F" w14:textId="77777777" w:rsidR="004638B8" w:rsidRDefault="004638B8" w:rsidP="00C6125C">
                              <w:pPr>
                                <w:jc w:val="center"/>
                                <w:rPr>
                                  <w:rFonts w:ascii="Arial" w:hAnsi="Arial" w:cs="Arial"/>
                                  <w:sz w:val="20"/>
                                  <w:szCs w:val="20"/>
                                </w:rPr>
                              </w:pPr>
                            </w:p>
                            <w:p w14:paraId="3814C480" w14:textId="77777777" w:rsidR="004638B8" w:rsidRPr="00C6125C" w:rsidRDefault="004638B8" w:rsidP="00C6125C">
                              <w:pPr>
                                <w:jc w:val="center"/>
                                <w:rPr>
                                  <w:rFonts w:ascii="Arial" w:hAnsi="Arial" w:cs="Arial"/>
                                  <w:sz w:val="20"/>
                                  <w:szCs w:val="20"/>
                                </w:rPr>
                              </w:pPr>
                            </w:p>
                          </w:txbxContent>
                        </wps:txbx>
                        <wps:bodyPr rot="0" vert="horz" wrap="square" lIns="91440" tIns="45720" rIns="91440" bIns="45720" anchor="t" anchorCtr="0" upright="1">
                          <a:noAutofit/>
                        </wps:bodyPr>
                      </wps:wsp>
                      <wps:wsp>
                        <wps:cNvPr id="36" name="Line 28"/>
                        <wps:cNvCnPr>
                          <a:cxnSpLocks noChangeShapeType="1"/>
                        </wps:cNvCnPr>
                        <wps:spPr bwMode="auto">
                          <a:xfrm>
                            <a:off x="5156" y="4005"/>
                            <a:ext cx="12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29"/>
                        <wps:cNvCnPr>
                          <a:cxnSpLocks noChangeShapeType="1"/>
                        </wps:cNvCnPr>
                        <wps:spPr bwMode="auto">
                          <a:xfrm flipH="1">
                            <a:off x="3435" y="4281"/>
                            <a:ext cx="0" cy="14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0"/>
                        <wps:cNvCnPr>
                          <a:cxnSpLocks noChangeShapeType="1"/>
                        </wps:cNvCnPr>
                        <wps:spPr bwMode="auto">
                          <a:xfrm flipH="1">
                            <a:off x="5490" y="6870"/>
                            <a:ext cx="0" cy="1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1"/>
                        <wps:cNvCnPr>
                          <a:cxnSpLocks noChangeShapeType="1"/>
                        </wps:cNvCnPr>
                        <wps:spPr bwMode="auto">
                          <a:xfrm>
                            <a:off x="5550" y="8970"/>
                            <a:ext cx="0" cy="8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2"/>
                        <wps:cNvCnPr>
                          <a:cxnSpLocks noChangeShapeType="1"/>
                        </wps:cNvCnPr>
                        <wps:spPr bwMode="auto">
                          <a:xfrm flipH="1">
                            <a:off x="5531" y="10596"/>
                            <a:ext cx="19" cy="6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33"/>
                        <wps:cNvSpPr txBox="1">
                          <a:spLocks noChangeArrowheads="1"/>
                        </wps:cNvSpPr>
                        <wps:spPr bwMode="auto">
                          <a:xfrm>
                            <a:off x="6360" y="3636"/>
                            <a:ext cx="4680" cy="900"/>
                          </a:xfrm>
                          <a:prstGeom prst="rect">
                            <a:avLst/>
                          </a:prstGeom>
                          <a:solidFill>
                            <a:srgbClr val="FFFFFF"/>
                          </a:solidFill>
                          <a:ln w="9525">
                            <a:solidFill>
                              <a:srgbClr val="000000"/>
                            </a:solidFill>
                            <a:miter lim="800000"/>
                            <a:headEnd/>
                            <a:tailEnd/>
                          </a:ln>
                        </wps:spPr>
                        <wps:txbx>
                          <w:txbxContent>
                            <w:p w14:paraId="3814C483" w14:textId="39AC9BC5" w:rsidR="00C6125C" w:rsidRPr="00C6125C" w:rsidRDefault="00C6125C" w:rsidP="00C6125C">
                              <w:pPr>
                                <w:jc w:val="center"/>
                                <w:rPr>
                                  <w:rFonts w:ascii="Arial" w:hAnsi="Arial" w:cs="Arial"/>
                                  <w:sz w:val="20"/>
                                  <w:szCs w:val="20"/>
                                </w:rPr>
                              </w:pPr>
                              <w:r w:rsidRPr="00C6125C">
                                <w:rPr>
                                  <w:rFonts w:ascii="Arial" w:hAnsi="Arial" w:cs="Arial"/>
                                  <w:sz w:val="20"/>
                                  <w:szCs w:val="20"/>
                                </w:rPr>
                                <w:t>If the child requires urgent medical attention, call an am</w:t>
                              </w:r>
                              <w:r w:rsidR="002E51D9">
                                <w:rPr>
                                  <w:rFonts w:ascii="Arial" w:hAnsi="Arial" w:cs="Arial"/>
                                  <w:sz w:val="20"/>
                                  <w:szCs w:val="20"/>
                                </w:rPr>
                                <w:t xml:space="preserve">bulance and inform the </w:t>
                              </w:r>
                              <w:r w:rsidR="00405F93">
                                <w:rPr>
                                  <w:rFonts w:ascii="Arial" w:hAnsi="Arial" w:cs="Arial"/>
                                  <w:sz w:val="20"/>
                                  <w:szCs w:val="20"/>
                                </w:rPr>
                                <w:t>doctor that there is a</w:t>
                              </w:r>
                              <w:r w:rsidRPr="00C6125C">
                                <w:rPr>
                                  <w:rFonts w:ascii="Arial" w:hAnsi="Arial" w:cs="Arial"/>
                                  <w:sz w:val="20"/>
                                  <w:szCs w:val="20"/>
                                </w:rPr>
                                <w:t xml:space="preserve"> child protection concern</w:t>
                              </w:r>
                            </w:p>
                          </w:txbxContent>
                        </wps:txbx>
                        <wps:bodyPr rot="0" vert="horz" wrap="square" lIns="91440" tIns="45720" rIns="91440" bIns="45720" anchor="t" anchorCtr="0" upright="1">
                          <a:noAutofit/>
                        </wps:bodyPr>
                      </wps:wsp>
                      <wps:wsp>
                        <wps:cNvPr id="42" name="Text Box 34"/>
                        <wps:cNvSpPr txBox="1">
                          <a:spLocks noChangeArrowheads="1"/>
                        </wps:cNvSpPr>
                        <wps:spPr bwMode="auto">
                          <a:xfrm>
                            <a:off x="1680" y="13129"/>
                            <a:ext cx="8070" cy="1348"/>
                          </a:xfrm>
                          <a:prstGeom prst="rect">
                            <a:avLst/>
                          </a:prstGeom>
                          <a:solidFill>
                            <a:srgbClr val="C6D9F1"/>
                          </a:solidFill>
                          <a:ln w="9525">
                            <a:solidFill>
                              <a:srgbClr val="000000"/>
                            </a:solidFill>
                            <a:miter lim="800000"/>
                            <a:headEnd/>
                            <a:tailEnd/>
                          </a:ln>
                        </wps:spPr>
                        <wps:txbx>
                          <w:txbxContent>
                            <w:p w14:paraId="3814C47A" w14:textId="2C10619B" w:rsidR="004638B8" w:rsidRDefault="004638B8" w:rsidP="004638B8">
                              <w:pPr>
                                <w:jc w:val="center"/>
                                <w:rPr>
                                  <w:color w:val="FF0000"/>
                                </w:rPr>
                              </w:pPr>
                              <w:r w:rsidRPr="004638B8">
                                <w:rPr>
                                  <w:color w:val="FF0000"/>
                                </w:rPr>
                                <w:t xml:space="preserve">If you are uncertain what to do at any stage, contact the RYA’s </w:t>
                              </w:r>
                              <w:r w:rsidR="00405F93">
                                <w:rPr>
                                  <w:color w:val="FF0000"/>
                                </w:rPr>
                                <w:t xml:space="preserve">Safeguarding Manager </w:t>
                              </w:r>
                              <w:r w:rsidRPr="004638B8">
                                <w:rPr>
                                  <w:color w:val="FF0000"/>
                                </w:rPr>
                                <w:t>on 023 8060 4104</w:t>
                              </w:r>
                            </w:p>
                            <w:p w14:paraId="3814C47B" w14:textId="77777777" w:rsidR="004638B8" w:rsidRPr="004638B8" w:rsidRDefault="004638B8" w:rsidP="004638B8">
                              <w:pPr>
                                <w:jc w:val="center"/>
                                <w:rPr>
                                  <w:color w:val="FF0000"/>
                                </w:rPr>
                              </w:pPr>
                              <w:r w:rsidRPr="004638B8">
                                <w:rPr>
                                  <w:color w:val="FF0000"/>
                                </w:rPr>
                                <w:t xml:space="preserve"> or the NSPCC free </w:t>
                              </w:r>
                              <w:proofErr w:type="gramStart"/>
                              <w:r w:rsidRPr="004638B8">
                                <w:rPr>
                                  <w:color w:val="FF0000"/>
                                </w:rPr>
                                <w:t>24 hour</w:t>
                              </w:r>
                              <w:proofErr w:type="gramEnd"/>
                              <w:r w:rsidRPr="004638B8">
                                <w:rPr>
                                  <w:color w:val="FF0000"/>
                                </w:rPr>
                                <w:t xml:space="preserve"> helpline 0808 800 5000.</w:t>
                              </w:r>
                            </w:p>
                          </w:txbxContent>
                        </wps:txbx>
                        <wps:bodyPr rot="0" vert="horz" wrap="square" lIns="91440" tIns="45720" rIns="91440" bIns="45720" anchor="t" anchorCtr="0" upright="1">
                          <a:noAutofit/>
                        </wps:bodyPr>
                      </wps:wsp>
                      <wps:wsp>
                        <wps:cNvPr id="43" name="Line 43"/>
                        <wps:cNvCnPr>
                          <a:cxnSpLocks noChangeShapeType="1"/>
                        </wps:cNvCnPr>
                        <wps:spPr bwMode="auto">
                          <a:xfrm flipH="1">
                            <a:off x="5745" y="4521"/>
                            <a:ext cx="1950" cy="11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48" style="position:absolute;left:0;text-align:left;margin-left:-2.1pt;margin-top:5.9pt;width:483.2pt;height:542.05pt;z-index:251679232" coordsize="9664,10841" coordorigin="1376,3636" o:spid="_x0000_s1029" w14:anchorId="2179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">
                <v:shape id="Text Box 23" style="position:absolute;left:1376;top:3660;width:3780;height:540;visibility:visible;mso-wrap-style:square;v-text-anchor:top" o:spid="_x0000_s1030"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Pr="00C6125C" w:rsidR="00C6125C" w:rsidP="00C6125C" w:rsidRDefault="00C6125C" w14:paraId="3814C482" w14:textId="77777777">
                        <w:pPr>
                          <w:jc w:val="center"/>
                          <w:rPr>
                            <w:rFonts w:ascii="Arial" w:hAnsi="Arial" w:cs="Arial"/>
                            <w:sz w:val="20"/>
                            <w:szCs w:val="20"/>
                          </w:rPr>
                        </w:pPr>
                        <w:r w:rsidRPr="00C6125C">
                          <w:rPr>
                            <w:rFonts w:ascii="Arial" w:hAnsi="Arial" w:cs="Arial"/>
                            <w:sz w:val="20"/>
                            <w:szCs w:val="20"/>
                          </w:rPr>
                          <w:t>Concern identified about the child</w:t>
                        </w:r>
                      </w:p>
                    </w:txbxContent>
                  </v:textbox>
                </v:shape>
                <v:shape id="Text Box 24" style="position:absolute;left:2625;top:5775;width:6120;height:1095;visibility:visible;mso-wrap-style:square;v-text-anchor:top" o:spid="_x0000_s1031"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Pr="00C6125C" w:rsidR="00C6125C" w:rsidP="00C6125C" w:rsidRDefault="00C6125C" w14:paraId="3814C485" w14:textId="40D33DA9">
                        <w:pPr>
                          <w:jc w:val="center"/>
                          <w:rPr>
                            <w:rFonts w:ascii="Arial" w:hAnsi="Arial" w:cs="Arial"/>
                            <w:sz w:val="20"/>
                            <w:szCs w:val="20"/>
                          </w:rPr>
                        </w:pPr>
                        <w:r w:rsidRPr="00C6125C">
                          <w:rPr>
                            <w:rFonts w:ascii="Arial" w:hAnsi="Arial" w:cs="Arial"/>
                            <w:sz w:val="20"/>
                            <w:szCs w:val="20"/>
                          </w:rPr>
                          <w:t xml:space="preserve">Report your concern to the </w:t>
                        </w:r>
                        <w:r w:rsidR="004640D4">
                          <w:rPr>
                            <w:rFonts w:ascii="Arial" w:hAnsi="Arial" w:cs="Arial"/>
                            <w:sz w:val="20"/>
                            <w:szCs w:val="20"/>
                          </w:rPr>
                          <w:t xml:space="preserve">Chesil Sailability </w:t>
                        </w:r>
                        <w:r w:rsidRPr="00C6125C">
                          <w:rPr>
                            <w:rFonts w:ascii="Arial" w:hAnsi="Arial" w:cs="Arial"/>
                            <w:sz w:val="20"/>
                            <w:szCs w:val="20"/>
                          </w:rPr>
                          <w:t xml:space="preserve">Welfare Officer </w:t>
                        </w:r>
                        <w:r w:rsidR="006730B6">
                          <w:rPr>
                            <w:rFonts w:ascii="Arial" w:hAnsi="Arial" w:cs="Arial"/>
                            <w:sz w:val="20"/>
                            <w:szCs w:val="20"/>
                          </w:rPr>
                          <w:t xml:space="preserve">or a Trustee </w:t>
                        </w:r>
                        <w:r w:rsidRPr="00C6125C">
                          <w:rPr>
                            <w:rFonts w:ascii="Arial" w:hAnsi="Arial" w:cs="Arial"/>
                            <w:sz w:val="20"/>
                            <w:szCs w:val="20"/>
                          </w:rPr>
                          <w:t>who will refer the m</w:t>
                        </w:r>
                        <w:r w:rsidR="002773AE">
                          <w:rPr>
                            <w:rFonts w:ascii="Arial" w:hAnsi="Arial" w:cs="Arial"/>
                            <w:sz w:val="20"/>
                            <w:szCs w:val="20"/>
                          </w:rPr>
                          <w:t>atter to Children’s Social Care</w:t>
                        </w:r>
                        <w:r w:rsidRPr="00C6125C">
                          <w:rPr>
                            <w:rFonts w:ascii="Arial" w:hAnsi="Arial" w:cs="Arial"/>
                            <w:sz w:val="20"/>
                            <w:szCs w:val="20"/>
                          </w:rPr>
                          <w:t>/Police without delay.  Make a record of anything the child has said and/or what has been observed, if possible with dates and times.</w:t>
                        </w:r>
                      </w:p>
                    </w:txbxContent>
                  </v:textbox>
                </v:shape>
                <v:shape id="Text Box 25" style="position:absolute;left:2835;top:7905;width:5220;height:1065;visibility:visible;mso-wrap-style:square;v-text-anchor:top" o:spid="_x0000_s1032"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Pr="00C6125C" w:rsidR="00C6125C" w:rsidP="00C6125C" w:rsidRDefault="00C6125C" w14:paraId="3814C484" w14:textId="77777777">
                        <w:pPr>
                          <w:jc w:val="center"/>
                          <w:rPr>
                            <w:rFonts w:ascii="Arial" w:hAnsi="Arial" w:cs="Arial"/>
                            <w:sz w:val="20"/>
                            <w:szCs w:val="20"/>
                          </w:rPr>
                        </w:pPr>
                        <w:r w:rsidRPr="00C6125C">
                          <w:rPr>
                            <w:rFonts w:ascii="Arial" w:hAnsi="Arial" w:cs="Arial"/>
                            <w:sz w:val="20"/>
                            <w:szCs w:val="20"/>
                          </w:rPr>
                          <w:t>If the Welfare Officer</w:t>
                        </w:r>
                        <w:r w:rsidR="006730B6">
                          <w:rPr>
                            <w:rFonts w:ascii="Arial" w:hAnsi="Arial" w:cs="Arial"/>
                            <w:sz w:val="20"/>
                            <w:szCs w:val="20"/>
                          </w:rPr>
                          <w:t xml:space="preserve"> or a Trustee</w:t>
                        </w:r>
                        <w:r w:rsidRPr="00C6125C">
                          <w:rPr>
                            <w:rFonts w:ascii="Arial" w:hAnsi="Arial" w:cs="Arial"/>
                            <w:sz w:val="20"/>
                            <w:szCs w:val="20"/>
                          </w:rPr>
                          <w:t xml:space="preserve"> is not available,</w:t>
                        </w:r>
                        <w:r w:rsidR="006730B6">
                          <w:rPr>
                            <w:rFonts w:ascii="Arial" w:hAnsi="Arial" w:cs="Arial"/>
                            <w:sz w:val="20"/>
                            <w:szCs w:val="20"/>
                          </w:rPr>
                          <w:t xml:space="preserve"> </w:t>
                        </w:r>
                        <w:r w:rsidRPr="00C6125C">
                          <w:rPr>
                            <w:rFonts w:ascii="Arial" w:hAnsi="Arial" w:cs="Arial"/>
                            <w:sz w:val="20"/>
                            <w:szCs w:val="20"/>
                          </w:rPr>
                          <w:t>refer the matter directly to Children’s Social Care or the Police.  Remember delay may place the child at further risk.</w:t>
                        </w:r>
                      </w:p>
                    </w:txbxContent>
                  </v:textbox>
                </v:shape>
                <v:shape id="Text Box 26" style="position:absolute;left:3195;top:9786;width:4500;height:810;visibility:visible;mso-wrap-style:square;v-text-anchor:top" o:spid="_x0000_s1033"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Pr="00637217" w:rsidR="00C6125C" w:rsidP="00C6125C" w:rsidRDefault="00C6125C" w14:paraId="3814C481" w14:textId="6A30782A">
                        <w:pPr>
                          <w:jc w:val="center"/>
                          <w:rPr>
                            <w:rFonts w:ascii="Arial" w:hAnsi="Arial" w:cs="Arial"/>
                          </w:rPr>
                        </w:pPr>
                        <w:r w:rsidRPr="00C6125C">
                          <w:rPr>
                            <w:rFonts w:ascii="Arial" w:hAnsi="Arial" w:cs="Arial"/>
                            <w:sz w:val="20"/>
                            <w:szCs w:val="20"/>
                          </w:rPr>
                          <w:t xml:space="preserve">Discuss with Children’s Social Care or the Police </w:t>
                        </w:r>
                        <w:r w:rsidR="00405F93">
                          <w:rPr>
                            <w:rFonts w:ascii="Arial" w:hAnsi="Arial" w:cs="Arial"/>
                            <w:sz w:val="20"/>
                            <w:szCs w:val="20"/>
                          </w:rPr>
                          <w:t xml:space="preserve">to agree </w:t>
                        </w:r>
                        <w:r w:rsidRPr="00C6125C">
                          <w:rPr>
                            <w:rFonts w:ascii="Arial" w:hAnsi="Arial" w:cs="Arial"/>
                            <w:sz w:val="20"/>
                            <w:szCs w:val="20"/>
                          </w:rPr>
                          <w:t>who will inform</w:t>
                        </w:r>
                        <w:r>
                          <w:rPr>
                            <w:rFonts w:ascii="Arial" w:hAnsi="Arial" w:cs="Arial"/>
                          </w:rPr>
                          <w:t xml:space="preserve"> </w:t>
                        </w:r>
                        <w:r w:rsidRPr="00C6125C">
                          <w:rPr>
                            <w:rFonts w:ascii="Arial" w:hAnsi="Arial" w:cs="Arial"/>
                            <w:sz w:val="20"/>
                            <w:szCs w:val="20"/>
                          </w:rPr>
                          <w:t>the parents</w:t>
                        </w:r>
                        <w:r w:rsidR="00405F93">
                          <w:rPr>
                            <w:rFonts w:ascii="Arial" w:hAnsi="Arial" w:cs="Arial"/>
                            <w:sz w:val="20"/>
                            <w:szCs w:val="20"/>
                          </w:rPr>
                          <w:t>/carers.</w:t>
                        </w:r>
                      </w:p>
                    </w:txbxContent>
                  </v:textbox>
                </v:shape>
                <v:shape id="Text Box 27" style="position:absolute;left:2835;top:11244;width:5400;height:1260;visibility:visible;mso-wrap-style:square;v-text-anchor:top" o:spid="_x0000_s1034"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Pr="00C6125C" w:rsidR="00C6125C" w:rsidP="00C6125C" w:rsidRDefault="00C6125C" w14:paraId="3814C47C" w14:textId="647DA79B">
                        <w:pPr>
                          <w:jc w:val="center"/>
                          <w:rPr>
                            <w:rFonts w:ascii="Arial" w:hAnsi="Arial" w:cs="Arial"/>
                            <w:sz w:val="20"/>
                            <w:szCs w:val="20"/>
                          </w:rPr>
                        </w:pPr>
                        <w:r w:rsidRPr="00C6125C">
                          <w:rPr>
                            <w:rFonts w:ascii="Arial" w:hAnsi="Arial" w:cs="Arial"/>
                            <w:sz w:val="20"/>
                            <w:szCs w:val="20"/>
                          </w:rPr>
                          <w:t xml:space="preserve">Complete a </w:t>
                        </w:r>
                        <w:r w:rsidR="00405F93">
                          <w:rPr>
                            <w:rFonts w:ascii="Arial" w:hAnsi="Arial" w:cs="Arial"/>
                            <w:sz w:val="20"/>
                            <w:szCs w:val="20"/>
                          </w:rPr>
                          <w:t>R</w:t>
                        </w:r>
                        <w:r w:rsidRPr="00C6125C">
                          <w:rPr>
                            <w:rFonts w:ascii="Arial" w:hAnsi="Arial" w:cs="Arial"/>
                            <w:sz w:val="20"/>
                            <w:szCs w:val="20"/>
                          </w:rPr>
                          <w:t>eferral form as soon as possible after the incident and copy it to Children’s Social Care/Police within 48 hours.</w:t>
                        </w:r>
                      </w:p>
                      <w:p w:rsidR="00C6125C" w:rsidP="00C6125C" w:rsidRDefault="00C6125C" w14:paraId="3814C47D" w14:textId="79B54701">
                        <w:pPr>
                          <w:jc w:val="center"/>
                          <w:rPr>
                            <w:rFonts w:ascii="Arial" w:hAnsi="Arial" w:cs="Arial"/>
                            <w:sz w:val="20"/>
                            <w:szCs w:val="20"/>
                          </w:rPr>
                        </w:pPr>
                        <w:r w:rsidRPr="00C6125C">
                          <w:rPr>
                            <w:rFonts w:ascii="Arial" w:hAnsi="Arial" w:cs="Arial"/>
                            <w:sz w:val="20"/>
                            <w:szCs w:val="20"/>
                          </w:rPr>
                          <w:t xml:space="preserve">Send a copy to the RYA </w:t>
                        </w:r>
                        <w:r w:rsidR="00405F93">
                          <w:rPr>
                            <w:rFonts w:ascii="Arial" w:hAnsi="Arial" w:cs="Arial"/>
                            <w:sz w:val="20"/>
                            <w:szCs w:val="20"/>
                          </w:rPr>
                          <w:t>Safeguarding Manager</w:t>
                        </w:r>
                        <w:r w:rsidRPr="00C6125C">
                          <w:rPr>
                            <w:rFonts w:ascii="Arial" w:hAnsi="Arial" w:cs="Arial"/>
                            <w:sz w:val="20"/>
                            <w:szCs w:val="20"/>
                          </w:rPr>
                          <w:t xml:space="preserve"> for information.</w:t>
                        </w:r>
                      </w:p>
                      <w:p w:rsidR="004638B8" w:rsidP="00C6125C" w:rsidRDefault="004638B8" w14:paraId="3814C47E" w14:textId="77777777">
                        <w:pPr>
                          <w:jc w:val="center"/>
                          <w:rPr>
                            <w:rFonts w:ascii="Arial" w:hAnsi="Arial" w:cs="Arial"/>
                            <w:sz w:val="20"/>
                            <w:szCs w:val="20"/>
                          </w:rPr>
                        </w:pPr>
                      </w:p>
                      <w:p w:rsidR="004638B8" w:rsidP="00C6125C" w:rsidRDefault="004638B8" w14:paraId="3814C47F" w14:textId="77777777">
                        <w:pPr>
                          <w:jc w:val="center"/>
                          <w:rPr>
                            <w:rFonts w:ascii="Arial" w:hAnsi="Arial" w:cs="Arial"/>
                            <w:sz w:val="20"/>
                            <w:szCs w:val="20"/>
                          </w:rPr>
                        </w:pPr>
                      </w:p>
                      <w:p w:rsidRPr="00C6125C" w:rsidR="004638B8" w:rsidP="00C6125C" w:rsidRDefault="004638B8" w14:paraId="3814C480" w14:textId="77777777">
                        <w:pPr>
                          <w:jc w:val="center"/>
                          <w:rPr>
                            <w:rFonts w:ascii="Arial" w:hAnsi="Arial" w:cs="Arial"/>
                            <w:sz w:val="20"/>
                            <w:szCs w:val="20"/>
                          </w:rPr>
                        </w:pPr>
                      </w:p>
                    </w:txbxContent>
                  </v:textbox>
                </v:shape>
                <v:line id="Line 28" style="position:absolute;visibility:visible;mso-wrap-style:square" o:spid="_x0000_s1035" o:connectortype="straight" from="5156,4005" to="6360,400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29" style="position:absolute;flip:x;visibility:visible;mso-wrap-style:square" o:spid="_x0000_s1036" o:connectortype="straight" from="3435,4281" to="3435,57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30" style="position:absolute;flip:x;visibility:visible;mso-wrap-style:square" o:spid="_x0000_s1037" o:connectortype="straight" from="5490,6870" to="5490,790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31" style="position:absolute;visibility:visible;mso-wrap-style:square" o:spid="_x0000_s1038" o:connectortype="straight" from="5550,8970" to="5550,978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32" style="position:absolute;flip:x;visibility:visible;mso-wrap-style:square" o:spid="_x0000_s1039" o:connectortype="straight" from="5531,10596" to="5550,1124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shape id="Text Box 33" style="position:absolute;left:6360;top:3636;width:4680;height:900;visibility:visible;mso-wrap-style:square;v-text-anchor:top" o:spid="_x0000_s1040"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Pr="00C6125C" w:rsidR="00C6125C" w:rsidP="00C6125C" w:rsidRDefault="00C6125C" w14:paraId="3814C483" w14:textId="39AC9BC5">
                        <w:pPr>
                          <w:jc w:val="center"/>
                          <w:rPr>
                            <w:rFonts w:ascii="Arial" w:hAnsi="Arial" w:cs="Arial"/>
                            <w:sz w:val="20"/>
                            <w:szCs w:val="20"/>
                          </w:rPr>
                        </w:pPr>
                        <w:r w:rsidRPr="00C6125C">
                          <w:rPr>
                            <w:rFonts w:ascii="Arial" w:hAnsi="Arial" w:cs="Arial"/>
                            <w:sz w:val="20"/>
                            <w:szCs w:val="20"/>
                          </w:rPr>
                          <w:t>If the child requires urgent medical attention, call an am</w:t>
                        </w:r>
                        <w:r w:rsidR="002E51D9">
                          <w:rPr>
                            <w:rFonts w:ascii="Arial" w:hAnsi="Arial" w:cs="Arial"/>
                            <w:sz w:val="20"/>
                            <w:szCs w:val="20"/>
                          </w:rPr>
                          <w:t xml:space="preserve">bulance and inform the </w:t>
                        </w:r>
                        <w:r w:rsidR="00405F93">
                          <w:rPr>
                            <w:rFonts w:ascii="Arial" w:hAnsi="Arial" w:cs="Arial"/>
                            <w:sz w:val="20"/>
                            <w:szCs w:val="20"/>
                          </w:rPr>
                          <w:t>doctor that there is a</w:t>
                        </w:r>
                        <w:r w:rsidRPr="00C6125C">
                          <w:rPr>
                            <w:rFonts w:ascii="Arial" w:hAnsi="Arial" w:cs="Arial"/>
                            <w:sz w:val="20"/>
                            <w:szCs w:val="20"/>
                          </w:rPr>
                          <w:t xml:space="preserve"> child protection concern</w:t>
                        </w:r>
                      </w:p>
                    </w:txbxContent>
                  </v:textbox>
                </v:shape>
                <v:shape id="Text Box 34" style="position:absolute;left:1680;top:13129;width:8070;height:1348;visibility:visible;mso-wrap-style:square;v-text-anchor:top" o:spid="_x0000_s1041" fillcolor="#c6d9f1"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nN8UA&#10;AADbAAAADwAAAGRycy9kb3ducmV2LnhtbESPQWsCMRSE7wX/Q3iCt5pVtMhqFLUUivZS9eDxuXnu&#10;rm5eliR1V3+9KRR6HGbmG2a2aE0lbuR8aVnBoJ+AIM6sLjlXcNh/vE5A+ICssbJMCu7kYTHvvMww&#10;1bbhb7rtQi4ihH2KCooQ6lRKnxVk0PdtTRy9s3UGQ5Qul9phE+GmksMkeZMGS44LBda0Lii77n6M&#10;grJarbfvj2a7/7pfln68cflRn5TqddvlFESgNvyH/9qfWsFoCL9f4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c3xQAAANsAAAAPAAAAAAAAAAAAAAAAAJgCAABkcnMv&#10;ZG93bnJldi54bWxQSwUGAAAAAAQABAD1AAAAigMAAAAA&#10;">
                  <v:textbox>
                    <w:txbxContent>
                      <w:p w:rsidR="004638B8" w:rsidP="004638B8" w:rsidRDefault="004638B8" w14:paraId="3814C47A" w14:textId="2C10619B">
                        <w:pPr>
                          <w:jc w:val="center"/>
                          <w:rPr>
                            <w:color w:val="FF0000"/>
                          </w:rPr>
                        </w:pPr>
                        <w:r w:rsidRPr="004638B8">
                          <w:rPr>
                            <w:color w:val="FF0000"/>
                          </w:rPr>
                          <w:t xml:space="preserve">If you are uncertain what to do at any stage, contact the RYA’s </w:t>
                        </w:r>
                        <w:r w:rsidR="00405F93">
                          <w:rPr>
                            <w:color w:val="FF0000"/>
                          </w:rPr>
                          <w:t xml:space="preserve">Safeguarding Manager </w:t>
                        </w:r>
                        <w:r w:rsidRPr="004638B8">
                          <w:rPr>
                            <w:color w:val="FF0000"/>
                          </w:rPr>
                          <w:t>on 023 8060 4104</w:t>
                        </w:r>
                      </w:p>
                      <w:p w:rsidRPr="004638B8" w:rsidR="004638B8" w:rsidP="004638B8" w:rsidRDefault="004638B8" w14:paraId="3814C47B" w14:textId="77777777">
                        <w:pPr>
                          <w:jc w:val="center"/>
                          <w:rPr>
                            <w:color w:val="FF0000"/>
                          </w:rPr>
                        </w:pPr>
                        <w:r w:rsidRPr="004638B8">
                          <w:rPr>
                            <w:color w:val="FF0000"/>
                          </w:rPr>
                          <w:t xml:space="preserve"> or the NSPCC free 24 hour helpline 0808 800 5000.</w:t>
                        </w:r>
                      </w:p>
                    </w:txbxContent>
                  </v:textbox>
                </v:shape>
                <v:line id="Line 43" style="position:absolute;flip:x;visibility:visible;mso-wrap-style:square" o:spid="_x0000_s1042" o:connectortype="straight" from="5745,4521" to="7695,57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group>
            </w:pict>
          </mc:Fallback>
        </mc:AlternateContent>
      </w:r>
    </w:p>
    <w:p w14:paraId="3814C40D" w14:textId="3BBDEEAA" w:rsidR="00C7303E" w:rsidRDefault="00C7303E" w:rsidP="008E6814">
      <w:pPr>
        <w:pStyle w:val="Heading2"/>
        <w:numPr>
          <w:ilvl w:val="0"/>
          <w:numId w:val="0"/>
        </w:numPr>
        <w:ind w:left="578"/>
      </w:pPr>
    </w:p>
    <w:p w14:paraId="3814C40E" w14:textId="6D77CE59" w:rsidR="006270E2" w:rsidRDefault="006270E2" w:rsidP="006270E2">
      <w:pPr>
        <w:pStyle w:val="BodyText"/>
      </w:pPr>
    </w:p>
    <w:p w14:paraId="3814C40F" w14:textId="77777777" w:rsidR="006270E2" w:rsidRDefault="006270E2" w:rsidP="006270E2">
      <w:pPr>
        <w:pStyle w:val="BodyText"/>
      </w:pPr>
    </w:p>
    <w:p w14:paraId="3814C410" w14:textId="75E0F098" w:rsidR="006270E2" w:rsidRDefault="006270E2" w:rsidP="006270E2">
      <w:pPr>
        <w:pStyle w:val="BodyText"/>
      </w:pPr>
    </w:p>
    <w:p w14:paraId="3814C411" w14:textId="77777777" w:rsidR="006270E2" w:rsidRDefault="006270E2" w:rsidP="006270E2">
      <w:pPr>
        <w:pStyle w:val="BodyText"/>
      </w:pPr>
    </w:p>
    <w:p w14:paraId="3814C412" w14:textId="44E65C29" w:rsidR="006270E2" w:rsidRDefault="006270E2" w:rsidP="006270E2">
      <w:pPr>
        <w:pStyle w:val="BodyText"/>
      </w:pPr>
    </w:p>
    <w:p w14:paraId="3814C413" w14:textId="77777777" w:rsidR="006270E2" w:rsidRPr="006270E2" w:rsidRDefault="006270E2" w:rsidP="006270E2">
      <w:pPr>
        <w:pStyle w:val="BodyText"/>
        <w:sectPr w:rsidR="006270E2" w:rsidRPr="006270E2">
          <w:pgSz w:w="11906" w:h="16838" w:code="9"/>
          <w:pgMar w:top="1701" w:right="1418" w:bottom="1418" w:left="1418" w:header="709" w:footer="709" w:gutter="0"/>
          <w:cols w:space="708"/>
          <w:docGrid w:linePitch="360"/>
        </w:sectPr>
      </w:pPr>
    </w:p>
    <w:p w14:paraId="3814C414" w14:textId="77777777" w:rsidR="006270E2" w:rsidRDefault="006270E2" w:rsidP="006270E2">
      <w:pPr>
        <w:pStyle w:val="Title"/>
      </w:pPr>
      <w:r>
        <w:lastRenderedPageBreak/>
        <w:t xml:space="preserve">Flowchart 2 </w:t>
      </w:r>
    </w:p>
    <w:p w14:paraId="44A1558B" w14:textId="77777777" w:rsidR="00393E05" w:rsidRDefault="00393E05" w:rsidP="006270E2">
      <w:r>
        <w:t>Reporting procedures</w:t>
      </w:r>
    </w:p>
    <w:p w14:paraId="3814C415" w14:textId="1901BC6E" w:rsidR="00C7303E" w:rsidRDefault="00393E05" w:rsidP="006270E2">
      <w:r>
        <w:t xml:space="preserve">Concern </w:t>
      </w:r>
      <w:r w:rsidR="006270E2" w:rsidRPr="006270E2">
        <w:t xml:space="preserve">about the behaviour of </w:t>
      </w:r>
      <w:r>
        <w:t xml:space="preserve">someone at Chesil </w:t>
      </w:r>
      <w:proofErr w:type="spellStart"/>
      <w:r>
        <w:t>Sailability</w:t>
      </w:r>
      <w:proofErr w:type="spellEnd"/>
    </w:p>
    <w:p w14:paraId="3814C416" w14:textId="691651F6" w:rsidR="006270E2" w:rsidRPr="006270E2" w:rsidRDefault="003570D4" w:rsidP="006270E2">
      <w:r>
        <w:rPr>
          <w:noProof/>
          <w:lang w:val="en-US" w:eastAsia="en-US"/>
        </w:rPr>
        <mc:AlternateContent>
          <mc:Choice Requires="wpg">
            <w:drawing>
              <wp:anchor distT="0" distB="0" distL="114300" distR="114300" simplePos="0" relativeHeight="251683328" behindDoc="0" locked="0" layoutInCell="1" allowOverlap="1" wp14:anchorId="222E2A62" wp14:editId="3C1768A5">
                <wp:simplePos x="0" y="0"/>
                <wp:positionH relativeFrom="column">
                  <wp:posOffset>-414655</wp:posOffset>
                </wp:positionH>
                <wp:positionV relativeFrom="paragraph">
                  <wp:posOffset>153670</wp:posOffset>
                </wp:positionV>
                <wp:extent cx="6010275" cy="7536180"/>
                <wp:effectExtent l="57150" t="7620" r="9525" b="9525"/>
                <wp:wrapNone/>
                <wp:docPr id="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7536180"/>
                          <a:chOff x="765" y="3417"/>
                          <a:chExt cx="9465" cy="11868"/>
                        </a:xfrm>
                      </wpg:grpSpPr>
                      <wps:wsp>
                        <wps:cNvPr id="5" name="Text Box 35"/>
                        <wps:cNvSpPr txBox="1">
                          <a:spLocks noChangeArrowheads="1"/>
                        </wps:cNvSpPr>
                        <wps:spPr bwMode="auto">
                          <a:xfrm>
                            <a:off x="2831" y="3417"/>
                            <a:ext cx="2520" cy="360"/>
                          </a:xfrm>
                          <a:prstGeom prst="rect">
                            <a:avLst/>
                          </a:prstGeom>
                          <a:solidFill>
                            <a:srgbClr val="FFFFFF"/>
                          </a:solidFill>
                          <a:ln w="9525">
                            <a:solidFill>
                              <a:srgbClr val="000000"/>
                            </a:solidFill>
                            <a:miter lim="800000"/>
                            <a:headEnd/>
                            <a:tailEnd/>
                          </a:ln>
                        </wps:spPr>
                        <wps:txbx>
                          <w:txbxContent>
                            <w:p w14:paraId="3814C49B" w14:textId="77777777" w:rsidR="006270E2" w:rsidRPr="00D37CA0" w:rsidRDefault="006270E2" w:rsidP="006270E2">
                              <w:pPr>
                                <w:jc w:val="center"/>
                                <w:rPr>
                                  <w:rFonts w:cs="Arial"/>
                                  <w:sz w:val="20"/>
                                  <w:szCs w:val="20"/>
                                </w:rPr>
                              </w:pPr>
                              <w:r w:rsidRPr="00D37CA0">
                                <w:rPr>
                                  <w:rFonts w:cs="Arial"/>
                                  <w:sz w:val="20"/>
                                  <w:szCs w:val="20"/>
                                </w:rPr>
                                <w:t>Concerns identified</w:t>
                              </w:r>
                            </w:p>
                          </w:txbxContent>
                        </wps:txbx>
                        <wps:bodyPr rot="0" vert="horz" wrap="square" lIns="91440" tIns="45720" rIns="91440" bIns="45720" anchor="t" anchorCtr="0" upright="1">
                          <a:noAutofit/>
                        </wps:bodyPr>
                      </wps:wsp>
                      <wps:wsp>
                        <wps:cNvPr id="6" name="Text Box 36"/>
                        <wps:cNvSpPr txBox="1">
                          <a:spLocks noChangeArrowheads="1"/>
                        </wps:cNvSpPr>
                        <wps:spPr bwMode="auto">
                          <a:xfrm>
                            <a:off x="6431" y="4667"/>
                            <a:ext cx="3600" cy="1260"/>
                          </a:xfrm>
                          <a:prstGeom prst="rect">
                            <a:avLst/>
                          </a:prstGeom>
                          <a:solidFill>
                            <a:srgbClr val="FFFFFF"/>
                          </a:solidFill>
                          <a:ln w="9525">
                            <a:solidFill>
                              <a:srgbClr val="000000"/>
                            </a:solidFill>
                            <a:miter lim="800000"/>
                            <a:headEnd/>
                            <a:tailEnd/>
                          </a:ln>
                        </wps:spPr>
                        <wps:txbx>
                          <w:txbxContent>
                            <w:p w14:paraId="3814C49C" w14:textId="77777777" w:rsidR="006270E2" w:rsidRPr="00D37CA0" w:rsidRDefault="006270E2" w:rsidP="006270E2">
                              <w:pPr>
                                <w:jc w:val="center"/>
                                <w:rPr>
                                  <w:rFonts w:cs="Arial"/>
                                  <w:sz w:val="20"/>
                                  <w:szCs w:val="20"/>
                                </w:rPr>
                              </w:pPr>
                              <w:r w:rsidRPr="00D37CA0">
                                <w:rPr>
                                  <w:rFonts w:cs="Arial"/>
                                  <w:sz w:val="20"/>
                                  <w:szCs w:val="20"/>
                                </w:rPr>
                                <w:t>If child requires immediate medical attention call ambulance and inform doctor there is a child protection concern</w:t>
                              </w:r>
                            </w:p>
                          </w:txbxContent>
                        </wps:txbx>
                        <wps:bodyPr rot="0" vert="horz" wrap="square" lIns="91440" tIns="45720" rIns="91440" bIns="45720" anchor="t" anchorCtr="0" upright="1">
                          <a:noAutofit/>
                        </wps:bodyPr>
                      </wps:wsp>
                      <wps:wsp>
                        <wps:cNvPr id="7" name="Text Box 37"/>
                        <wps:cNvSpPr txBox="1">
                          <a:spLocks noChangeArrowheads="1"/>
                        </wps:cNvSpPr>
                        <wps:spPr bwMode="auto">
                          <a:xfrm>
                            <a:off x="1031" y="4422"/>
                            <a:ext cx="4860" cy="2420"/>
                          </a:xfrm>
                          <a:prstGeom prst="rect">
                            <a:avLst/>
                          </a:prstGeom>
                          <a:solidFill>
                            <a:srgbClr val="FFFFFF"/>
                          </a:solidFill>
                          <a:ln w="9525">
                            <a:solidFill>
                              <a:srgbClr val="000000"/>
                            </a:solidFill>
                            <a:miter lim="800000"/>
                            <a:headEnd/>
                            <a:tailEnd/>
                          </a:ln>
                        </wps:spPr>
                        <wps:txbx>
                          <w:txbxContent>
                            <w:p w14:paraId="3814C497" w14:textId="6741A4C6" w:rsidR="006270E2" w:rsidRPr="00D37CA0" w:rsidRDefault="006270E2" w:rsidP="006270E2">
                              <w:pPr>
                                <w:rPr>
                                  <w:rFonts w:cs="Arial"/>
                                  <w:sz w:val="20"/>
                                  <w:szCs w:val="20"/>
                                </w:rPr>
                              </w:pPr>
                              <w:r w:rsidRPr="00D37CA0">
                                <w:rPr>
                                  <w:rFonts w:cs="Arial"/>
                                  <w:sz w:val="20"/>
                                  <w:szCs w:val="20"/>
                                </w:rPr>
                                <w:t xml:space="preserve">Report incident/concerns to </w:t>
                              </w:r>
                              <w:r w:rsidR="00393E05">
                                <w:rPr>
                                  <w:rFonts w:cs="Arial"/>
                                  <w:sz w:val="20"/>
                                  <w:szCs w:val="20"/>
                                </w:rPr>
                                <w:t xml:space="preserve">Chesil </w:t>
                              </w:r>
                              <w:proofErr w:type="spellStart"/>
                              <w:r w:rsidR="00393E05">
                                <w:rPr>
                                  <w:rFonts w:cs="Arial"/>
                                  <w:sz w:val="20"/>
                                  <w:szCs w:val="20"/>
                                </w:rPr>
                                <w:t>Sailability</w:t>
                              </w:r>
                              <w:proofErr w:type="spellEnd"/>
                              <w:r w:rsidRPr="00D37CA0">
                                <w:rPr>
                                  <w:rFonts w:cs="Arial"/>
                                  <w:sz w:val="20"/>
                                  <w:szCs w:val="20"/>
                                </w:rPr>
                                <w:t xml:space="preserve"> </w:t>
                              </w:r>
                              <w:r w:rsidR="006730B6">
                                <w:rPr>
                                  <w:rFonts w:cs="Arial"/>
                                  <w:sz w:val="20"/>
                                  <w:szCs w:val="20"/>
                                </w:rPr>
                                <w:t>W</w:t>
                              </w:r>
                              <w:r w:rsidRPr="00D37CA0">
                                <w:rPr>
                                  <w:rFonts w:cs="Arial"/>
                                  <w:sz w:val="20"/>
                                  <w:szCs w:val="20"/>
                                </w:rPr>
                                <w:t xml:space="preserve">elfare </w:t>
                              </w:r>
                              <w:r w:rsidR="006730B6">
                                <w:rPr>
                                  <w:rFonts w:cs="Arial"/>
                                  <w:sz w:val="20"/>
                                  <w:szCs w:val="20"/>
                                </w:rPr>
                                <w:t>O</w:t>
                              </w:r>
                              <w:r w:rsidRPr="00D37CA0">
                                <w:rPr>
                                  <w:rFonts w:cs="Arial"/>
                                  <w:sz w:val="20"/>
                                  <w:szCs w:val="20"/>
                                </w:rPr>
                                <w:t>fficer</w:t>
                              </w:r>
                              <w:r w:rsidR="006730B6">
                                <w:rPr>
                                  <w:rFonts w:cs="Arial"/>
                                  <w:sz w:val="20"/>
                                  <w:szCs w:val="20"/>
                                </w:rPr>
                                <w:t>, Trustee</w:t>
                              </w:r>
                              <w:r w:rsidRPr="00D37CA0">
                                <w:rPr>
                                  <w:rFonts w:cs="Arial"/>
                                  <w:sz w:val="20"/>
                                  <w:szCs w:val="20"/>
                                </w:rPr>
                                <w:t xml:space="preserve"> or person in charge who will: </w:t>
                              </w:r>
                            </w:p>
                            <w:p w14:paraId="3814C498" w14:textId="77777777" w:rsidR="006270E2" w:rsidRPr="00D37CA0" w:rsidRDefault="006270E2" w:rsidP="006270E2">
                              <w:pPr>
                                <w:numPr>
                                  <w:ilvl w:val="0"/>
                                  <w:numId w:val="21"/>
                                </w:numPr>
                                <w:tabs>
                                  <w:tab w:val="clear" w:pos="720"/>
                                  <w:tab w:val="num" w:pos="360"/>
                                </w:tabs>
                                <w:ind w:left="360"/>
                                <w:jc w:val="both"/>
                                <w:rPr>
                                  <w:rFonts w:cs="Arial"/>
                                  <w:sz w:val="20"/>
                                  <w:szCs w:val="20"/>
                                </w:rPr>
                              </w:pPr>
                              <w:r w:rsidRPr="00D37CA0">
                                <w:rPr>
                                  <w:rFonts w:cs="Arial"/>
                                  <w:sz w:val="20"/>
                                  <w:szCs w:val="20"/>
                                </w:rPr>
                                <w:t>complete a referral form as soon as possible after the incident</w:t>
                              </w:r>
                            </w:p>
                            <w:p w14:paraId="3814C499" w14:textId="2A95EEE9" w:rsidR="006270E2" w:rsidRPr="00D37CA0" w:rsidRDefault="006270E2" w:rsidP="006270E2">
                              <w:pPr>
                                <w:numPr>
                                  <w:ilvl w:val="0"/>
                                  <w:numId w:val="21"/>
                                </w:numPr>
                                <w:tabs>
                                  <w:tab w:val="clear" w:pos="720"/>
                                  <w:tab w:val="num" w:pos="360"/>
                                </w:tabs>
                                <w:ind w:left="360"/>
                                <w:jc w:val="both"/>
                                <w:rPr>
                                  <w:rFonts w:cs="Arial"/>
                                  <w:sz w:val="20"/>
                                  <w:szCs w:val="20"/>
                                </w:rPr>
                              </w:pPr>
                              <w:r w:rsidRPr="00D37CA0">
                                <w:rPr>
                                  <w:rFonts w:cs="Arial"/>
                                  <w:sz w:val="20"/>
                                  <w:szCs w:val="20"/>
                                </w:rPr>
                                <w:t xml:space="preserve">report to the RYA </w:t>
                              </w:r>
                              <w:r w:rsidR="00405F93">
                                <w:rPr>
                                  <w:rFonts w:cs="Arial"/>
                                  <w:sz w:val="20"/>
                                  <w:szCs w:val="20"/>
                                </w:rPr>
                                <w:t>Safeguarding Manager</w:t>
                              </w:r>
                            </w:p>
                            <w:p w14:paraId="3814C49A" w14:textId="6D34BC2F" w:rsidR="006270E2" w:rsidRPr="00D37CA0" w:rsidRDefault="006270E2" w:rsidP="006270E2">
                              <w:pPr>
                                <w:numPr>
                                  <w:ilvl w:val="0"/>
                                  <w:numId w:val="21"/>
                                </w:numPr>
                                <w:tabs>
                                  <w:tab w:val="clear" w:pos="720"/>
                                  <w:tab w:val="num" w:pos="360"/>
                                </w:tabs>
                                <w:ind w:left="360"/>
                                <w:jc w:val="both"/>
                                <w:rPr>
                                  <w:rFonts w:cs="Arial"/>
                                  <w:sz w:val="20"/>
                                  <w:szCs w:val="20"/>
                                </w:rPr>
                              </w:pPr>
                              <w:r w:rsidRPr="00D37CA0">
                                <w:rPr>
                                  <w:rFonts w:cs="Arial"/>
                                  <w:sz w:val="20"/>
                                  <w:szCs w:val="20"/>
                                </w:rPr>
                                <w:t xml:space="preserve">where urgent concerns and RYA </w:t>
                              </w:r>
                              <w:r w:rsidR="00405F93">
                                <w:rPr>
                                  <w:rFonts w:cs="Arial"/>
                                  <w:sz w:val="20"/>
                                  <w:szCs w:val="20"/>
                                </w:rPr>
                                <w:t>SM</w:t>
                              </w:r>
                              <w:r w:rsidRPr="00D37CA0">
                                <w:rPr>
                                  <w:rFonts w:cs="Arial"/>
                                  <w:sz w:val="20"/>
                                  <w:szCs w:val="20"/>
                                </w:rPr>
                                <w:t xml:space="preserve"> not available, refer immediately to Children’s Social Care*/Police and copy referral form to them within 48 hours</w:t>
                              </w:r>
                            </w:p>
                          </w:txbxContent>
                        </wps:txbx>
                        <wps:bodyPr rot="0" vert="horz" wrap="square" lIns="91440" tIns="45720" rIns="91440" bIns="45720" anchor="t" anchorCtr="0" upright="1">
                          <a:noAutofit/>
                        </wps:bodyPr>
                      </wps:wsp>
                      <wps:wsp>
                        <wps:cNvPr id="8" name="Text Box 38"/>
                        <wps:cNvSpPr txBox="1">
                          <a:spLocks noChangeArrowheads="1"/>
                        </wps:cNvSpPr>
                        <wps:spPr bwMode="auto">
                          <a:xfrm>
                            <a:off x="6540" y="7102"/>
                            <a:ext cx="3060" cy="668"/>
                          </a:xfrm>
                          <a:prstGeom prst="rect">
                            <a:avLst/>
                          </a:prstGeom>
                          <a:solidFill>
                            <a:srgbClr val="FFFFFF"/>
                          </a:solidFill>
                          <a:ln w="9525">
                            <a:solidFill>
                              <a:srgbClr val="000000"/>
                            </a:solidFill>
                            <a:miter lim="800000"/>
                            <a:headEnd/>
                            <a:tailEnd/>
                          </a:ln>
                        </wps:spPr>
                        <wps:txbx>
                          <w:txbxContent>
                            <w:p w14:paraId="3814C496" w14:textId="592390C3" w:rsidR="006270E2" w:rsidRPr="00D37CA0" w:rsidRDefault="006270E2" w:rsidP="006270E2">
                              <w:pPr>
                                <w:jc w:val="center"/>
                                <w:rPr>
                                  <w:rFonts w:cs="Arial"/>
                                  <w:sz w:val="20"/>
                                  <w:szCs w:val="20"/>
                                </w:rPr>
                              </w:pPr>
                              <w:r w:rsidRPr="00D37CA0">
                                <w:rPr>
                                  <w:rFonts w:cs="Arial"/>
                                  <w:sz w:val="20"/>
                                  <w:szCs w:val="20"/>
                                </w:rPr>
                                <w:t>RYA Case Management Group decides on action to be taken</w:t>
                              </w: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1230" y="9285"/>
                            <a:ext cx="2700" cy="1800"/>
                          </a:xfrm>
                          <a:prstGeom prst="rect">
                            <a:avLst/>
                          </a:prstGeom>
                          <a:solidFill>
                            <a:srgbClr val="FFFFFF"/>
                          </a:solidFill>
                          <a:ln w="9525">
                            <a:solidFill>
                              <a:srgbClr val="000000"/>
                            </a:solidFill>
                            <a:miter lim="800000"/>
                            <a:headEnd/>
                            <a:tailEnd/>
                          </a:ln>
                        </wps:spPr>
                        <wps:txbx>
                          <w:txbxContent>
                            <w:p w14:paraId="3814C492" w14:textId="4CFC3A78" w:rsidR="006270E2" w:rsidRPr="00D37CA0" w:rsidRDefault="006270E2" w:rsidP="006270E2">
                              <w:pPr>
                                <w:rPr>
                                  <w:rFonts w:cs="Arial"/>
                                  <w:sz w:val="20"/>
                                  <w:szCs w:val="20"/>
                                </w:rPr>
                              </w:pPr>
                              <w:r w:rsidRPr="00D37CA0">
                                <w:rPr>
                                  <w:rFonts w:cs="Arial"/>
                                  <w:sz w:val="20"/>
                                  <w:szCs w:val="20"/>
                                </w:rPr>
                                <w:t>A</w:t>
                              </w:r>
                              <w:r w:rsidR="00451770">
                                <w:rPr>
                                  <w:rFonts w:cs="Arial"/>
                                  <w:sz w:val="20"/>
                                  <w:szCs w:val="20"/>
                                </w:rPr>
                                <w:t>lleged minor poor practice –R</w:t>
                              </w:r>
                              <w:r w:rsidRPr="00D37CA0">
                                <w:rPr>
                                  <w:rFonts w:cs="Arial"/>
                                  <w:sz w:val="20"/>
                                  <w:szCs w:val="20"/>
                                </w:rPr>
                                <w:t xml:space="preserve">eferred back to </w:t>
                              </w:r>
                              <w:r w:rsidR="00451770">
                                <w:rPr>
                                  <w:rFonts w:cs="Arial"/>
                                  <w:sz w:val="20"/>
                                  <w:szCs w:val="20"/>
                                </w:rPr>
                                <w:t xml:space="preserve">Chesil </w:t>
                              </w:r>
                              <w:proofErr w:type="spellStart"/>
                              <w:r w:rsidR="00451770">
                                <w:rPr>
                                  <w:rFonts w:cs="Arial"/>
                                  <w:sz w:val="20"/>
                                  <w:szCs w:val="20"/>
                                </w:rPr>
                                <w:t>Sailability</w:t>
                              </w:r>
                              <w:proofErr w:type="spellEnd"/>
                              <w:r w:rsidRPr="00D37CA0">
                                <w:rPr>
                                  <w:rFonts w:cs="Arial"/>
                                  <w:sz w:val="20"/>
                                  <w:szCs w:val="20"/>
                                </w:rPr>
                                <w:t xml:space="preserve"> with advice on process to be followed:</w:t>
                              </w:r>
                            </w:p>
                            <w:p w14:paraId="3814C493" w14:textId="2F9E1C6F" w:rsidR="006270E2" w:rsidRPr="00D37CA0" w:rsidRDefault="00451770" w:rsidP="006270E2">
                              <w:pPr>
                                <w:rPr>
                                  <w:rFonts w:cs="Arial"/>
                                  <w:sz w:val="20"/>
                                  <w:szCs w:val="20"/>
                                </w:rPr>
                              </w:pPr>
                              <w:r>
                                <w:rPr>
                                  <w:rFonts w:cs="Arial"/>
                                  <w:sz w:val="20"/>
                                  <w:szCs w:val="20"/>
                                </w:rPr>
                                <w:t>- C</w:t>
                              </w:r>
                              <w:r w:rsidR="006270E2" w:rsidRPr="00D37CA0">
                                <w:rPr>
                                  <w:rFonts w:cs="Arial"/>
                                  <w:sz w:val="20"/>
                                  <w:szCs w:val="20"/>
                                </w:rPr>
                                <w:t>omplaints procedure</w:t>
                              </w:r>
                            </w:p>
                            <w:p w14:paraId="3814C494" w14:textId="295564B8" w:rsidR="006270E2" w:rsidRPr="00D37CA0" w:rsidRDefault="00451770" w:rsidP="006270E2">
                              <w:pPr>
                                <w:rPr>
                                  <w:rFonts w:cs="Arial"/>
                                  <w:sz w:val="20"/>
                                  <w:szCs w:val="20"/>
                                </w:rPr>
                              </w:pPr>
                              <w:r>
                                <w:rPr>
                                  <w:rFonts w:cs="Arial"/>
                                  <w:sz w:val="20"/>
                                  <w:szCs w:val="20"/>
                                </w:rPr>
                                <w:t>- D</w:t>
                              </w:r>
                              <w:r w:rsidR="006270E2" w:rsidRPr="00D37CA0">
                                <w:rPr>
                                  <w:rFonts w:cs="Arial"/>
                                  <w:sz w:val="20"/>
                                  <w:szCs w:val="20"/>
                                </w:rPr>
                                <w:t>isciplinary procedure</w:t>
                              </w:r>
                            </w:p>
                            <w:p w14:paraId="3814C495" w14:textId="0EAD6593" w:rsidR="006270E2" w:rsidRPr="00D37CA0" w:rsidRDefault="006270E2" w:rsidP="006270E2">
                              <w:pPr>
                                <w:rPr>
                                  <w:rFonts w:cs="Arial"/>
                                  <w:sz w:val="20"/>
                                  <w:szCs w:val="20"/>
                                </w:rPr>
                              </w:pPr>
                              <w:r w:rsidRPr="00D37CA0">
                                <w:rPr>
                                  <w:rFonts w:cs="Arial"/>
                                  <w:sz w:val="20"/>
                                  <w:szCs w:val="20"/>
                                </w:rPr>
                                <w:t xml:space="preserve">- </w:t>
                              </w:r>
                              <w:r w:rsidR="00451770">
                                <w:rPr>
                                  <w:rFonts w:cs="Arial"/>
                                  <w:sz w:val="20"/>
                                  <w:szCs w:val="20"/>
                                </w:rPr>
                                <w:t>N</w:t>
                              </w:r>
                              <w:r w:rsidRPr="00D37CA0">
                                <w:rPr>
                                  <w:rFonts w:cs="Arial"/>
                                  <w:sz w:val="20"/>
                                  <w:szCs w:val="20"/>
                                </w:rPr>
                                <w:t>o further action</w:t>
                              </w:r>
                            </w:p>
                          </w:txbxContent>
                        </wps:txbx>
                        <wps:bodyPr rot="0" vert="horz" wrap="square" lIns="91440" tIns="45720" rIns="91440" bIns="45720" anchor="t" anchorCtr="0" upright="1">
                          <a:noAutofit/>
                        </wps:bodyPr>
                      </wps:wsp>
                      <wps:wsp>
                        <wps:cNvPr id="10" name="Text Box 40"/>
                        <wps:cNvSpPr txBox="1">
                          <a:spLocks noChangeArrowheads="1"/>
                        </wps:cNvSpPr>
                        <wps:spPr bwMode="auto">
                          <a:xfrm>
                            <a:off x="6270" y="8529"/>
                            <a:ext cx="3960" cy="4656"/>
                          </a:xfrm>
                          <a:prstGeom prst="rect">
                            <a:avLst/>
                          </a:prstGeom>
                          <a:solidFill>
                            <a:srgbClr val="FFFFFF"/>
                          </a:solidFill>
                          <a:ln w="9525">
                            <a:solidFill>
                              <a:srgbClr val="000000"/>
                            </a:solidFill>
                            <a:miter lim="800000"/>
                            <a:headEnd/>
                            <a:tailEnd/>
                          </a:ln>
                        </wps:spPr>
                        <wps:txbx>
                          <w:txbxContent>
                            <w:p w14:paraId="3814C487" w14:textId="5F860DF3" w:rsidR="006270E2" w:rsidRPr="00D37CA0" w:rsidRDefault="006270E2" w:rsidP="006270E2">
                              <w:pPr>
                                <w:rPr>
                                  <w:rFonts w:cs="Arial"/>
                                  <w:sz w:val="20"/>
                                  <w:szCs w:val="20"/>
                                </w:rPr>
                              </w:pPr>
                              <w:r w:rsidRPr="00D37CA0">
                                <w:rPr>
                                  <w:rFonts w:cs="Arial"/>
                                  <w:sz w:val="20"/>
                                  <w:szCs w:val="20"/>
                                </w:rPr>
                                <w:t>S</w:t>
                              </w:r>
                              <w:r w:rsidR="00393E05">
                                <w:rPr>
                                  <w:rFonts w:cs="Arial"/>
                                  <w:sz w:val="20"/>
                                  <w:szCs w:val="20"/>
                                </w:rPr>
                                <w:t xml:space="preserve">erious poor practice </w:t>
                              </w:r>
                              <w:r w:rsidRPr="00D37CA0">
                                <w:rPr>
                                  <w:rFonts w:cs="Arial"/>
                                  <w:sz w:val="20"/>
                                  <w:szCs w:val="20"/>
                                </w:rPr>
                                <w:t>or</w:t>
                              </w:r>
                              <w:r w:rsidR="00393E05">
                                <w:rPr>
                                  <w:rFonts w:cs="Arial"/>
                                  <w:sz w:val="20"/>
                                  <w:szCs w:val="20"/>
                                </w:rPr>
                                <w:t xml:space="preserve"> </w:t>
                              </w:r>
                              <w:r w:rsidRPr="00D37CA0">
                                <w:rPr>
                                  <w:rFonts w:cs="Arial"/>
                                  <w:sz w:val="20"/>
                                  <w:szCs w:val="20"/>
                                </w:rPr>
                                <w:t>alleged child abuse.</w:t>
                              </w:r>
                            </w:p>
                            <w:p w14:paraId="3814C488" w14:textId="77777777" w:rsidR="006270E2" w:rsidRPr="00D37CA0" w:rsidRDefault="006270E2" w:rsidP="006270E2">
                              <w:pPr>
                                <w:rPr>
                                  <w:rFonts w:cs="Arial"/>
                                  <w:sz w:val="20"/>
                                  <w:szCs w:val="20"/>
                                </w:rPr>
                              </w:pPr>
                              <w:r w:rsidRPr="00D37CA0">
                                <w:rPr>
                                  <w:rFonts w:cs="Arial"/>
                                  <w:sz w:val="20"/>
                                  <w:szCs w:val="20"/>
                                </w:rPr>
                                <w:t>Possible processes:</w:t>
                              </w:r>
                            </w:p>
                            <w:p w14:paraId="3814C489" w14:textId="0223B6EF" w:rsidR="006270E2" w:rsidRPr="00D37CA0" w:rsidRDefault="001B48BB" w:rsidP="006270E2">
                              <w:pPr>
                                <w:numPr>
                                  <w:ilvl w:val="0"/>
                                  <w:numId w:val="22"/>
                                </w:numPr>
                                <w:tabs>
                                  <w:tab w:val="clear" w:pos="720"/>
                                  <w:tab w:val="num" w:pos="180"/>
                                </w:tabs>
                                <w:ind w:left="180" w:hanging="180"/>
                                <w:jc w:val="both"/>
                                <w:rPr>
                                  <w:rFonts w:cs="Arial"/>
                                  <w:sz w:val="20"/>
                                  <w:szCs w:val="20"/>
                                </w:rPr>
                              </w:pPr>
                              <w:r>
                                <w:rPr>
                                  <w:rFonts w:cs="Arial"/>
                                  <w:sz w:val="20"/>
                                  <w:szCs w:val="20"/>
                                </w:rPr>
                                <w:t xml:space="preserve">Social Care </w:t>
                              </w:r>
                              <w:r w:rsidR="006270E2" w:rsidRPr="00D37CA0">
                                <w:rPr>
                                  <w:rFonts w:cs="Arial"/>
                                  <w:sz w:val="20"/>
                                  <w:szCs w:val="20"/>
                                </w:rPr>
                                <w:t>child protection investigation</w:t>
                              </w:r>
                            </w:p>
                            <w:p w14:paraId="3814C48A" w14:textId="3D618F96" w:rsidR="006270E2" w:rsidRPr="00D37CA0" w:rsidRDefault="001B48BB" w:rsidP="006270E2">
                              <w:pPr>
                                <w:numPr>
                                  <w:ilvl w:val="0"/>
                                  <w:numId w:val="22"/>
                                </w:numPr>
                                <w:tabs>
                                  <w:tab w:val="clear" w:pos="720"/>
                                  <w:tab w:val="num" w:pos="180"/>
                                </w:tabs>
                                <w:ind w:left="180" w:hanging="180"/>
                                <w:jc w:val="both"/>
                                <w:rPr>
                                  <w:rFonts w:cs="Arial"/>
                                  <w:sz w:val="20"/>
                                  <w:szCs w:val="20"/>
                                </w:rPr>
                              </w:pPr>
                              <w:r>
                                <w:rPr>
                                  <w:rFonts w:cs="Arial"/>
                                  <w:sz w:val="20"/>
                                  <w:szCs w:val="20"/>
                                </w:rPr>
                                <w:t>Police investigation</w:t>
                              </w:r>
                            </w:p>
                            <w:p w14:paraId="3814C48B" w14:textId="77ABC8EA" w:rsidR="006270E2" w:rsidRPr="00D37CA0" w:rsidRDefault="001B48BB" w:rsidP="006730B6">
                              <w:pPr>
                                <w:numPr>
                                  <w:ilvl w:val="0"/>
                                  <w:numId w:val="22"/>
                                </w:numPr>
                                <w:tabs>
                                  <w:tab w:val="clear" w:pos="720"/>
                                  <w:tab w:val="num" w:pos="180"/>
                                </w:tabs>
                                <w:ind w:left="181" w:hanging="181"/>
                                <w:rPr>
                                  <w:rFonts w:cs="Arial"/>
                                  <w:sz w:val="20"/>
                                  <w:szCs w:val="20"/>
                                </w:rPr>
                              </w:pPr>
                              <w:r>
                                <w:rPr>
                                  <w:rFonts w:cs="Arial"/>
                                  <w:sz w:val="20"/>
                                  <w:szCs w:val="20"/>
                                </w:rPr>
                                <w:t>I</w:t>
                              </w:r>
                              <w:r w:rsidR="006730B6">
                                <w:rPr>
                                  <w:rFonts w:cs="Arial"/>
                                  <w:sz w:val="20"/>
                                  <w:szCs w:val="20"/>
                                </w:rPr>
                                <w:t xml:space="preserve">nvestigation </w:t>
                              </w:r>
                              <w:r>
                                <w:rPr>
                                  <w:rFonts w:cs="Arial"/>
                                  <w:sz w:val="20"/>
                                  <w:szCs w:val="20"/>
                                </w:rPr>
                                <w:t>under disciplinary procedure</w:t>
                              </w:r>
                              <w:r w:rsidR="006270E2" w:rsidRPr="00D37CA0">
                                <w:rPr>
                                  <w:rFonts w:cs="Arial"/>
                                  <w:sz w:val="20"/>
                                  <w:szCs w:val="20"/>
                                </w:rPr>
                                <w:t xml:space="preserve">s – including possible temporary suspension </w:t>
                              </w:r>
                            </w:p>
                            <w:p w14:paraId="3814C48C" w14:textId="77777777" w:rsidR="006270E2" w:rsidRPr="00D37CA0" w:rsidRDefault="006270E2" w:rsidP="006270E2">
                              <w:pPr>
                                <w:rPr>
                                  <w:rFonts w:cs="Arial"/>
                                  <w:sz w:val="20"/>
                                  <w:szCs w:val="20"/>
                                </w:rPr>
                              </w:pPr>
                              <w:r w:rsidRPr="00D37CA0">
                                <w:rPr>
                                  <w:rFonts w:cs="Arial"/>
                                  <w:sz w:val="20"/>
                                  <w:szCs w:val="20"/>
                                </w:rPr>
                                <w:t>RYA’s investigation pends outcome of Social Care/Police investigation</w:t>
                              </w:r>
                            </w:p>
                            <w:p w14:paraId="3814C48D" w14:textId="77777777" w:rsidR="006270E2" w:rsidRPr="00D37CA0" w:rsidRDefault="006270E2" w:rsidP="006270E2">
                              <w:pPr>
                                <w:rPr>
                                  <w:rFonts w:cs="Arial"/>
                                  <w:sz w:val="20"/>
                                  <w:szCs w:val="20"/>
                                </w:rPr>
                              </w:pPr>
                              <w:r w:rsidRPr="00D37CA0">
                                <w:rPr>
                                  <w:rFonts w:cs="Arial"/>
                                  <w:sz w:val="20"/>
                                  <w:szCs w:val="20"/>
                                </w:rPr>
                                <w:t>Possible outcomes:</w:t>
                              </w:r>
                            </w:p>
                            <w:p w14:paraId="3814C48E" w14:textId="1FD27032" w:rsidR="006270E2" w:rsidRPr="00D37CA0" w:rsidRDefault="001B48BB" w:rsidP="006270E2">
                              <w:pPr>
                                <w:numPr>
                                  <w:ilvl w:val="0"/>
                                  <w:numId w:val="22"/>
                                </w:numPr>
                                <w:tabs>
                                  <w:tab w:val="clear" w:pos="720"/>
                                  <w:tab w:val="num" w:pos="180"/>
                                </w:tabs>
                                <w:ind w:left="180" w:hanging="180"/>
                                <w:jc w:val="both"/>
                                <w:rPr>
                                  <w:rFonts w:cs="Arial"/>
                                  <w:sz w:val="20"/>
                                  <w:szCs w:val="20"/>
                                </w:rPr>
                              </w:pPr>
                              <w:r>
                                <w:rPr>
                                  <w:rFonts w:cs="Arial"/>
                                  <w:sz w:val="20"/>
                                  <w:szCs w:val="20"/>
                                </w:rPr>
                                <w:t>N</w:t>
                              </w:r>
                              <w:r w:rsidR="006270E2" w:rsidRPr="00D37CA0">
                                <w:rPr>
                                  <w:rFonts w:cs="Arial"/>
                                  <w:sz w:val="20"/>
                                  <w:szCs w:val="20"/>
                                </w:rPr>
                                <w:t>o case to answer</w:t>
                              </w:r>
                            </w:p>
                            <w:p w14:paraId="3814C48F" w14:textId="1F2AF8EB" w:rsidR="006270E2" w:rsidRPr="00D37CA0" w:rsidRDefault="001B48BB" w:rsidP="001B48BB">
                              <w:pPr>
                                <w:numPr>
                                  <w:ilvl w:val="0"/>
                                  <w:numId w:val="22"/>
                                </w:numPr>
                                <w:tabs>
                                  <w:tab w:val="clear" w:pos="720"/>
                                  <w:tab w:val="num" w:pos="180"/>
                                </w:tabs>
                                <w:ind w:left="180" w:hanging="180"/>
                                <w:rPr>
                                  <w:rFonts w:cs="Arial"/>
                                  <w:sz w:val="20"/>
                                  <w:szCs w:val="20"/>
                                </w:rPr>
                              </w:pPr>
                              <w:r>
                                <w:rPr>
                                  <w:rFonts w:cs="Arial"/>
                                  <w:sz w:val="20"/>
                                  <w:szCs w:val="20"/>
                                </w:rPr>
                                <w:t>L</w:t>
                              </w:r>
                              <w:r w:rsidR="006270E2" w:rsidRPr="00D37CA0">
                                <w:rPr>
                                  <w:rFonts w:cs="Arial"/>
                                  <w:sz w:val="20"/>
                                  <w:szCs w:val="20"/>
                                </w:rPr>
                                <w:t xml:space="preserve">ess serious </w:t>
                              </w:r>
                              <w:r>
                                <w:rPr>
                                  <w:rFonts w:cs="Arial"/>
                                  <w:sz w:val="20"/>
                                  <w:szCs w:val="20"/>
                                </w:rPr>
                                <w:t xml:space="preserve">– referred to </w:t>
                              </w:r>
                              <w:proofErr w:type="gramStart"/>
                              <w:r>
                                <w:rPr>
                                  <w:rFonts w:cs="Arial"/>
                                  <w:sz w:val="20"/>
                                  <w:szCs w:val="20"/>
                                </w:rPr>
                                <w:t>complaints</w:t>
                              </w:r>
                              <w:proofErr w:type="gramEnd"/>
                              <w:r>
                                <w:rPr>
                                  <w:rFonts w:cs="Arial"/>
                                  <w:sz w:val="20"/>
                                  <w:szCs w:val="20"/>
                                </w:rPr>
                                <w:t xml:space="preserve"> procedure</w:t>
                              </w:r>
                            </w:p>
                            <w:p w14:paraId="3814C490" w14:textId="77BD50CC" w:rsidR="006270E2" w:rsidRPr="00D37CA0" w:rsidRDefault="001B48BB" w:rsidP="001B48BB">
                              <w:pPr>
                                <w:numPr>
                                  <w:ilvl w:val="0"/>
                                  <w:numId w:val="22"/>
                                </w:numPr>
                                <w:tabs>
                                  <w:tab w:val="clear" w:pos="720"/>
                                  <w:tab w:val="num" w:pos="180"/>
                                </w:tabs>
                                <w:ind w:left="180" w:hanging="180"/>
                                <w:rPr>
                                  <w:rFonts w:cs="Arial"/>
                                  <w:sz w:val="20"/>
                                  <w:szCs w:val="20"/>
                                </w:rPr>
                              </w:pPr>
                              <w:r>
                                <w:rPr>
                                  <w:rFonts w:cs="Arial"/>
                                  <w:sz w:val="20"/>
                                  <w:szCs w:val="20"/>
                                </w:rPr>
                                <w:t xml:space="preserve">Chesil </w:t>
                              </w:r>
                              <w:proofErr w:type="spellStart"/>
                              <w:r>
                                <w:rPr>
                                  <w:rFonts w:cs="Arial"/>
                                  <w:sz w:val="20"/>
                                  <w:szCs w:val="20"/>
                                </w:rPr>
                                <w:t>Sailability</w:t>
                              </w:r>
                              <w:proofErr w:type="spellEnd"/>
                              <w:r>
                                <w:rPr>
                                  <w:rFonts w:cs="Arial"/>
                                  <w:sz w:val="20"/>
                                  <w:szCs w:val="20"/>
                                </w:rPr>
                                <w:t xml:space="preserve"> or RYA </w:t>
                              </w:r>
                              <w:r w:rsidR="006270E2" w:rsidRPr="00D37CA0">
                                <w:rPr>
                                  <w:rFonts w:cs="Arial"/>
                                  <w:sz w:val="20"/>
                                  <w:szCs w:val="20"/>
                                </w:rPr>
                                <w:t xml:space="preserve">disciplinary </w:t>
                              </w:r>
                              <w:proofErr w:type="gramStart"/>
                              <w:r>
                                <w:rPr>
                                  <w:rFonts w:cs="Arial"/>
                                  <w:sz w:val="20"/>
                                  <w:szCs w:val="20"/>
                                </w:rPr>
                                <w:t xml:space="preserve">procedure </w:t>
                              </w:r>
                              <w:r w:rsidR="006270E2" w:rsidRPr="00D37CA0">
                                <w:rPr>
                                  <w:rFonts w:cs="Arial"/>
                                  <w:sz w:val="20"/>
                                  <w:szCs w:val="20"/>
                                </w:rPr>
                                <w:t xml:space="preserve"> –</w:t>
                              </w:r>
                              <w:proofErr w:type="gramEnd"/>
                              <w:r w:rsidR="006270E2" w:rsidRPr="00D37CA0">
                                <w:rPr>
                                  <w:rFonts w:cs="Arial"/>
                                  <w:sz w:val="20"/>
                                  <w:szCs w:val="20"/>
                                </w:rPr>
                                <w:t xml:space="preserve"> sanctions</w:t>
                              </w:r>
                            </w:p>
                            <w:p w14:paraId="3814C491" w14:textId="6AEA962F" w:rsidR="006270E2" w:rsidRDefault="001B48BB" w:rsidP="001B48BB">
                              <w:pPr>
                                <w:numPr>
                                  <w:ilvl w:val="0"/>
                                  <w:numId w:val="22"/>
                                </w:numPr>
                                <w:tabs>
                                  <w:tab w:val="clear" w:pos="720"/>
                                  <w:tab w:val="num" w:pos="180"/>
                                </w:tabs>
                                <w:ind w:left="180" w:hanging="180"/>
                                <w:rPr>
                                  <w:rFonts w:cs="Arial"/>
                                  <w:sz w:val="20"/>
                                  <w:szCs w:val="20"/>
                                </w:rPr>
                              </w:pPr>
                              <w:r>
                                <w:rPr>
                                  <w:rFonts w:cs="Arial"/>
                                  <w:sz w:val="20"/>
                                  <w:szCs w:val="20"/>
                                </w:rPr>
                                <w:t>C</w:t>
                              </w:r>
                              <w:r w:rsidR="006270E2" w:rsidRPr="00D37CA0">
                                <w:rPr>
                                  <w:rFonts w:cs="Arial"/>
                                  <w:sz w:val="20"/>
                                  <w:szCs w:val="20"/>
                                </w:rPr>
                                <w:t>ivil proceedings</w:t>
                              </w:r>
                            </w:p>
                            <w:p w14:paraId="44907DD0" w14:textId="75B546E4" w:rsidR="001B48BB" w:rsidRDefault="001B48BB" w:rsidP="001B48BB">
                              <w:pPr>
                                <w:numPr>
                                  <w:ilvl w:val="0"/>
                                  <w:numId w:val="22"/>
                                </w:numPr>
                                <w:tabs>
                                  <w:tab w:val="clear" w:pos="720"/>
                                  <w:tab w:val="num" w:pos="180"/>
                                </w:tabs>
                                <w:ind w:left="180" w:hanging="180"/>
                                <w:rPr>
                                  <w:rFonts w:cs="Arial"/>
                                  <w:sz w:val="20"/>
                                  <w:szCs w:val="20"/>
                                </w:rPr>
                              </w:pPr>
                              <w:r>
                                <w:rPr>
                                  <w:rFonts w:cs="Arial"/>
                                  <w:sz w:val="20"/>
                                  <w:szCs w:val="20"/>
                                </w:rPr>
                                <w:t>Criminal proceedings</w:t>
                              </w:r>
                            </w:p>
                            <w:p w14:paraId="47933717" w14:textId="597B3298" w:rsidR="001B48BB" w:rsidRPr="00D37CA0" w:rsidRDefault="001B48BB" w:rsidP="001B48BB">
                              <w:pPr>
                                <w:numPr>
                                  <w:ilvl w:val="0"/>
                                  <w:numId w:val="22"/>
                                </w:numPr>
                                <w:tabs>
                                  <w:tab w:val="clear" w:pos="720"/>
                                  <w:tab w:val="num" w:pos="180"/>
                                </w:tabs>
                                <w:ind w:left="180" w:hanging="180"/>
                                <w:rPr>
                                  <w:rFonts w:cs="Arial"/>
                                  <w:sz w:val="20"/>
                                  <w:szCs w:val="20"/>
                                </w:rPr>
                              </w:pPr>
                              <w:r>
                                <w:rPr>
                                  <w:rFonts w:cs="Arial"/>
                                  <w:sz w:val="20"/>
                                  <w:szCs w:val="20"/>
                                </w:rPr>
                                <w:t>Referral to Disclosure and Barring Service</w:t>
                              </w:r>
                            </w:p>
                          </w:txbxContent>
                        </wps:txbx>
                        <wps:bodyPr rot="0" vert="horz" wrap="square" lIns="91440" tIns="45720" rIns="91440" bIns="45720" anchor="t" anchorCtr="0" upright="1">
                          <a:noAutofit/>
                        </wps:bodyPr>
                      </wps:wsp>
                      <wps:wsp>
                        <wps:cNvPr id="11" name="Text Box 41"/>
                        <wps:cNvSpPr txBox="1">
                          <a:spLocks noChangeArrowheads="1"/>
                        </wps:cNvSpPr>
                        <wps:spPr bwMode="auto">
                          <a:xfrm>
                            <a:off x="4271" y="13305"/>
                            <a:ext cx="1440" cy="540"/>
                          </a:xfrm>
                          <a:prstGeom prst="rect">
                            <a:avLst/>
                          </a:prstGeom>
                          <a:solidFill>
                            <a:srgbClr val="FFFFFF"/>
                          </a:solidFill>
                          <a:ln w="9525">
                            <a:solidFill>
                              <a:srgbClr val="000000"/>
                            </a:solidFill>
                            <a:miter lim="800000"/>
                            <a:headEnd/>
                            <a:tailEnd/>
                          </a:ln>
                        </wps:spPr>
                        <wps:txbx>
                          <w:txbxContent>
                            <w:p w14:paraId="3814C4A3" w14:textId="77777777" w:rsidR="006270E2" w:rsidRPr="00D37CA0" w:rsidRDefault="006270E2" w:rsidP="006270E2">
                              <w:pPr>
                                <w:jc w:val="center"/>
                                <w:rPr>
                                  <w:rFonts w:cs="Arial"/>
                                  <w:sz w:val="20"/>
                                  <w:szCs w:val="20"/>
                                </w:rPr>
                              </w:pPr>
                              <w:r w:rsidRPr="00D37CA0">
                                <w:rPr>
                                  <w:rFonts w:cs="Arial"/>
                                  <w:sz w:val="20"/>
                                  <w:szCs w:val="20"/>
                                </w:rPr>
                                <w:t>Appeal</w:t>
                              </w:r>
                            </w:p>
                          </w:txbxContent>
                        </wps:txbx>
                        <wps:bodyPr rot="0" vert="horz" wrap="square" lIns="91440" tIns="45720" rIns="91440" bIns="45720" anchor="t" anchorCtr="0" upright="1">
                          <a:noAutofit/>
                        </wps:bodyPr>
                      </wps:wsp>
                      <wps:wsp>
                        <wps:cNvPr id="12" name="Line 42"/>
                        <wps:cNvCnPr>
                          <a:cxnSpLocks noChangeShapeType="1"/>
                        </wps:cNvCnPr>
                        <wps:spPr bwMode="auto">
                          <a:xfrm flipH="1">
                            <a:off x="5891" y="534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43"/>
                        <wps:cNvCnPr>
                          <a:cxnSpLocks noChangeShapeType="1"/>
                        </wps:cNvCnPr>
                        <wps:spPr bwMode="auto">
                          <a:xfrm>
                            <a:off x="4091" y="3777"/>
                            <a:ext cx="0"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44"/>
                        <wps:cNvSpPr txBox="1">
                          <a:spLocks noChangeArrowheads="1"/>
                        </wps:cNvSpPr>
                        <wps:spPr bwMode="auto">
                          <a:xfrm>
                            <a:off x="1230" y="7202"/>
                            <a:ext cx="2520" cy="493"/>
                          </a:xfrm>
                          <a:prstGeom prst="rect">
                            <a:avLst/>
                          </a:prstGeom>
                          <a:solidFill>
                            <a:srgbClr val="FFFFFF"/>
                          </a:solidFill>
                          <a:ln w="9525">
                            <a:solidFill>
                              <a:srgbClr val="000000"/>
                            </a:solidFill>
                            <a:miter lim="800000"/>
                            <a:headEnd/>
                            <a:tailEnd/>
                          </a:ln>
                        </wps:spPr>
                        <wps:txbx>
                          <w:txbxContent>
                            <w:p w14:paraId="3814C486" w14:textId="22F4B594" w:rsidR="006270E2" w:rsidRPr="00D37CA0" w:rsidRDefault="006270E2" w:rsidP="006270E2">
                              <w:pPr>
                                <w:jc w:val="center"/>
                                <w:rPr>
                                  <w:rFonts w:cs="Arial"/>
                                  <w:sz w:val="20"/>
                                  <w:szCs w:val="20"/>
                                </w:rPr>
                              </w:pPr>
                              <w:r w:rsidRPr="00D37CA0">
                                <w:rPr>
                                  <w:rFonts w:cs="Arial"/>
                                  <w:sz w:val="20"/>
                                  <w:szCs w:val="20"/>
                                </w:rPr>
                                <w:t xml:space="preserve">RYA </w:t>
                              </w:r>
                              <w:r w:rsidR="00405F93">
                                <w:rPr>
                                  <w:rFonts w:cs="Arial"/>
                                  <w:sz w:val="20"/>
                                  <w:szCs w:val="20"/>
                                </w:rPr>
                                <w:t>Safeguarding Manager</w:t>
                              </w:r>
                            </w:p>
                          </w:txbxContent>
                        </wps:txbx>
                        <wps:bodyPr rot="0" vert="horz" wrap="square" lIns="91440" tIns="45720" rIns="91440" bIns="45720" anchor="t" anchorCtr="0" upright="1">
                          <a:noAutofit/>
                        </wps:bodyPr>
                      </wps:wsp>
                      <wps:wsp>
                        <wps:cNvPr id="15" name="Line 45"/>
                        <wps:cNvCnPr>
                          <a:cxnSpLocks noChangeShapeType="1"/>
                        </wps:cNvCnPr>
                        <wps:spPr bwMode="auto">
                          <a:xfrm>
                            <a:off x="2625" y="684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46"/>
                        <wps:cNvCnPr>
                          <a:cxnSpLocks noChangeShapeType="1"/>
                        </wps:cNvCnPr>
                        <wps:spPr bwMode="auto">
                          <a:xfrm>
                            <a:off x="3825" y="7440"/>
                            <a:ext cx="26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47"/>
                        <wps:cNvCnPr>
                          <a:cxnSpLocks noChangeShapeType="1"/>
                        </wps:cNvCnPr>
                        <wps:spPr bwMode="auto">
                          <a:xfrm flipH="1">
                            <a:off x="2111" y="7695"/>
                            <a:ext cx="4429" cy="14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48"/>
                        <wps:cNvCnPr>
                          <a:cxnSpLocks noChangeShapeType="1"/>
                        </wps:cNvCnPr>
                        <wps:spPr bwMode="auto">
                          <a:xfrm>
                            <a:off x="8051" y="7770"/>
                            <a:ext cx="0" cy="7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49"/>
                        <wps:cNvCnPr>
                          <a:cxnSpLocks noChangeShapeType="1"/>
                        </wps:cNvCnPr>
                        <wps:spPr bwMode="auto">
                          <a:xfrm>
                            <a:off x="2145" y="10995"/>
                            <a:ext cx="15" cy="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50"/>
                        <wps:cNvSpPr txBox="1">
                          <a:spLocks noChangeArrowheads="1"/>
                        </wps:cNvSpPr>
                        <wps:spPr bwMode="auto">
                          <a:xfrm>
                            <a:off x="3645" y="14400"/>
                            <a:ext cx="4320" cy="885"/>
                          </a:xfrm>
                          <a:prstGeom prst="rect">
                            <a:avLst/>
                          </a:prstGeom>
                          <a:solidFill>
                            <a:srgbClr val="FFFFFF"/>
                          </a:solidFill>
                          <a:ln w="9525">
                            <a:solidFill>
                              <a:srgbClr val="000000"/>
                            </a:solidFill>
                            <a:miter lim="800000"/>
                            <a:headEnd/>
                            <a:tailEnd/>
                          </a:ln>
                        </wps:spPr>
                        <wps:txbx>
                          <w:txbxContent>
                            <w:p w14:paraId="3814C4A5" w14:textId="065CFD3D" w:rsidR="006270E2" w:rsidRDefault="006270E2" w:rsidP="006270E2">
                              <w:pPr>
                                <w:rPr>
                                  <w:rFonts w:cs="Arial"/>
                                  <w:sz w:val="20"/>
                                  <w:szCs w:val="20"/>
                                </w:rPr>
                              </w:pPr>
                              <w:r w:rsidRPr="00D37CA0">
                                <w:rPr>
                                  <w:rFonts w:cs="Arial"/>
                                  <w:sz w:val="20"/>
                                  <w:szCs w:val="20"/>
                                </w:rPr>
                                <w:t xml:space="preserve">RYA </w:t>
                              </w:r>
                              <w:r w:rsidR="001B48BB">
                                <w:rPr>
                                  <w:rFonts w:cs="Arial"/>
                                  <w:sz w:val="20"/>
                                  <w:szCs w:val="20"/>
                                </w:rPr>
                                <w:t>Safeguarding Manager</w:t>
                              </w:r>
                              <w:r w:rsidRPr="00D37CA0">
                                <w:rPr>
                                  <w:rFonts w:cs="Arial"/>
                                  <w:sz w:val="20"/>
                                  <w:szCs w:val="20"/>
                                </w:rPr>
                                <w:t xml:space="preserve"> informed of final outcome.</w:t>
                              </w:r>
                            </w:p>
                            <w:p w14:paraId="1F6149D1" w14:textId="47992800" w:rsidR="001B48BB" w:rsidRPr="00D37CA0" w:rsidRDefault="001B48BB" w:rsidP="006270E2">
                              <w:pPr>
                                <w:rPr>
                                  <w:rFonts w:cs="Arial"/>
                                  <w:sz w:val="20"/>
                                  <w:szCs w:val="20"/>
                                </w:rPr>
                              </w:pPr>
                              <w:r w:rsidRPr="00D37CA0">
                                <w:rPr>
                                  <w:rFonts w:cs="Arial"/>
                                  <w:sz w:val="20"/>
                                  <w:szCs w:val="20"/>
                                </w:rPr>
                                <w:t>RYA/</w:t>
                              </w:r>
                              <w:r>
                                <w:rPr>
                                  <w:rFonts w:cs="Arial"/>
                                  <w:sz w:val="20"/>
                                  <w:szCs w:val="20"/>
                                </w:rPr>
                                <w:t xml:space="preserve">Chesil </w:t>
                              </w:r>
                              <w:proofErr w:type="spellStart"/>
                              <w:r>
                                <w:rPr>
                                  <w:rFonts w:cs="Arial"/>
                                  <w:sz w:val="20"/>
                                  <w:szCs w:val="20"/>
                                </w:rPr>
                                <w:t>Sailability</w:t>
                              </w:r>
                              <w:proofErr w:type="spellEnd"/>
                              <w:r w:rsidRPr="00D37CA0">
                                <w:rPr>
                                  <w:rFonts w:cs="Arial"/>
                                  <w:sz w:val="20"/>
                                  <w:szCs w:val="20"/>
                                </w:rPr>
                                <w:t xml:space="preserve"> reviews practices</w:t>
                              </w:r>
                            </w:p>
                          </w:txbxContent>
                        </wps:txbx>
                        <wps:bodyPr rot="0" vert="horz" wrap="square" lIns="91440" tIns="45720" rIns="91440" bIns="45720" anchor="t" anchorCtr="0" upright="1">
                          <a:noAutofit/>
                        </wps:bodyPr>
                      </wps:wsp>
                      <wps:wsp>
                        <wps:cNvPr id="21" name="Line 51"/>
                        <wps:cNvCnPr>
                          <a:cxnSpLocks noChangeShapeType="1"/>
                        </wps:cNvCnPr>
                        <wps:spPr bwMode="auto">
                          <a:xfrm>
                            <a:off x="3551" y="13011"/>
                            <a:ext cx="1069" cy="2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52"/>
                        <wps:cNvCnPr>
                          <a:cxnSpLocks noChangeShapeType="1"/>
                        </wps:cNvCnPr>
                        <wps:spPr bwMode="auto">
                          <a:xfrm flipH="1">
                            <a:off x="5351" y="13011"/>
                            <a:ext cx="919" cy="2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53"/>
                        <wps:cNvCnPr>
                          <a:cxnSpLocks noChangeShapeType="1"/>
                        </wps:cNvCnPr>
                        <wps:spPr bwMode="auto">
                          <a:xfrm>
                            <a:off x="3371" y="14190"/>
                            <a:ext cx="900" cy="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54"/>
                        <wps:cNvCnPr>
                          <a:cxnSpLocks noChangeShapeType="1"/>
                        </wps:cNvCnPr>
                        <wps:spPr bwMode="auto">
                          <a:xfrm flipH="1">
                            <a:off x="6765" y="13185"/>
                            <a:ext cx="1605" cy="1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75"/>
                        <wps:cNvSpPr txBox="1">
                          <a:spLocks noChangeArrowheads="1"/>
                        </wps:cNvSpPr>
                        <wps:spPr bwMode="auto">
                          <a:xfrm>
                            <a:off x="1230" y="11670"/>
                            <a:ext cx="2700" cy="2640"/>
                          </a:xfrm>
                          <a:prstGeom prst="rect">
                            <a:avLst/>
                          </a:prstGeom>
                          <a:solidFill>
                            <a:srgbClr val="FFFFFF"/>
                          </a:solidFill>
                          <a:ln w="9525">
                            <a:solidFill>
                              <a:srgbClr val="000000"/>
                            </a:solidFill>
                            <a:miter lim="800000"/>
                            <a:headEnd/>
                            <a:tailEnd/>
                          </a:ln>
                        </wps:spPr>
                        <wps:txbx>
                          <w:txbxContent>
                            <w:p w14:paraId="3814C49D" w14:textId="77777777" w:rsidR="006270E2" w:rsidRPr="00D37CA0" w:rsidRDefault="006270E2" w:rsidP="006270E2">
                              <w:pPr>
                                <w:rPr>
                                  <w:rFonts w:cs="Arial"/>
                                  <w:sz w:val="20"/>
                                  <w:szCs w:val="20"/>
                                </w:rPr>
                              </w:pPr>
                              <w:r w:rsidRPr="00D37CA0">
                                <w:rPr>
                                  <w:rFonts w:cs="Arial"/>
                                  <w:sz w:val="20"/>
                                  <w:szCs w:val="20"/>
                                </w:rPr>
                                <w:t>Possible outcomes:</w:t>
                              </w:r>
                            </w:p>
                            <w:p w14:paraId="3814C49E" w14:textId="5926C837" w:rsidR="006270E2" w:rsidRPr="00D37CA0" w:rsidRDefault="001B48BB" w:rsidP="006270E2">
                              <w:pPr>
                                <w:numPr>
                                  <w:ilvl w:val="0"/>
                                  <w:numId w:val="23"/>
                                </w:numPr>
                                <w:tabs>
                                  <w:tab w:val="clear" w:pos="720"/>
                                  <w:tab w:val="num" w:pos="180"/>
                                </w:tabs>
                                <w:ind w:left="180" w:hanging="180"/>
                                <w:jc w:val="both"/>
                                <w:rPr>
                                  <w:rFonts w:cs="Arial"/>
                                  <w:sz w:val="20"/>
                                  <w:szCs w:val="20"/>
                                </w:rPr>
                              </w:pPr>
                              <w:r>
                                <w:rPr>
                                  <w:rFonts w:cs="Arial"/>
                                  <w:sz w:val="20"/>
                                  <w:szCs w:val="20"/>
                                </w:rPr>
                                <w:t>N</w:t>
                              </w:r>
                              <w:r w:rsidR="006270E2" w:rsidRPr="00D37CA0">
                                <w:rPr>
                                  <w:rFonts w:cs="Arial"/>
                                  <w:sz w:val="20"/>
                                  <w:szCs w:val="20"/>
                                </w:rPr>
                                <w:t>o case to answer</w:t>
                              </w:r>
                            </w:p>
                            <w:p w14:paraId="3814C49F" w14:textId="6D6EA08B" w:rsidR="006270E2" w:rsidRPr="00D37CA0" w:rsidRDefault="001B48BB" w:rsidP="00D56B4C">
                              <w:pPr>
                                <w:numPr>
                                  <w:ilvl w:val="0"/>
                                  <w:numId w:val="23"/>
                                </w:numPr>
                                <w:tabs>
                                  <w:tab w:val="clear" w:pos="720"/>
                                  <w:tab w:val="num" w:pos="180"/>
                                </w:tabs>
                                <w:ind w:left="181" w:hanging="181"/>
                                <w:rPr>
                                  <w:rFonts w:cs="Arial"/>
                                  <w:sz w:val="20"/>
                                  <w:szCs w:val="20"/>
                                </w:rPr>
                              </w:pPr>
                              <w:r>
                                <w:rPr>
                                  <w:rFonts w:cs="Arial"/>
                                  <w:sz w:val="20"/>
                                  <w:szCs w:val="20"/>
                                </w:rPr>
                                <w:t>C</w:t>
                              </w:r>
                              <w:r w:rsidR="006270E2" w:rsidRPr="00D37CA0">
                                <w:rPr>
                                  <w:rFonts w:cs="Arial"/>
                                  <w:sz w:val="20"/>
                                  <w:szCs w:val="20"/>
                                </w:rPr>
                                <w:t>omplaint resolved with agreement between parties</w:t>
                              </w:r>
                            </w:p>
                            <w:p w14:paraId="3814C4A0" w14:textId="72081E3D" w:rsidR="006270E2" w:rsidRPr="00D37CA0" w:rsidRDefault="001B48BB" w:rsidP="006270E2">
                              <w:pPr>
                                <w:numPr>
                                  <w:ilvl w:val="0"/>
                                  <w:numId w:val="23"/>
                                </w:numPr>
                                <w:tabs>
                                  <w:tab w:val="clear" w:pos="720"/>
                                  <w:tab w:val="num" w:pos="180"/>
                                </w:tabs>
                                <w:ind w:left="180" w:hanging="180"/>
                                <w:jc w:val="both"/>
                                <w:rPr>
                                  <w:rFonts w:cs="Arial"/>
                                  <w:sz w:val="20"/>
                                  <w:szCs w:val="20"/>
                                </w:rPr>
                              </w:pPr>
                              <w:r>
                                <w:rPr>
                                  <w:rFonts w:cs="Arial"/>
                                  <w:sz w:val="20"/>
                                  <w:szCs w:val="20"/>
                                </w:rPr>
                                <w:t>T</w:t>
                              </w:r>
                              <w:r w:rsidR="006270E2" w:rsidRPr="00D37CA0">
                                <w:rPr>
                                  <w:rFonts w:cs="Arial"/>
                                  <w:sz w:val="20"/>
                                  <w:szCs w:val="20"/>
                                </w:rPr>
                                <w:t>raining/mentoring agreed</w:t>
                              </w:r>
                            </w:p>
                            <w:p w14:paraId="3814C4A1" w14:textId="72602818" w:rsidR="006270E2" w:rsidRPr="00D37CA0" w:rsidRDefault="001B48BB" w:rsidP="006270E2">
                              <w:pPr>
                                <w:numPr>
                                  <w:ilvl w:val="0"/>
                                  <w:numId w:val="23"/>
                                </w:numPr>
                                <w:tabs>
                                  <w:tab w:val="clear" w:pos="720"/>
                                  <w:tab w:val="num" w:pos="180"/>
                                </w:tabs>
                                <w:ind w:left="180" w:hanging="180"/>
                                <w:jc w:val="both"/>
                                <w:rPr>
                                  <w:rFonts w:cs="Arial"/>
                                  <w:sz w:val="20"/>
                                  <w:szCs w:val="20"/>
                                </w:rPr>
                              </w:pPr>
                              <w:r>
                                <w:rPr>
                                  <w:rFonts w:cs="Arial"/>
                                  <w:sz w:val="20"/>
                                  <w:szCs w:val="20"/>
                                </w:rPr>
                                <w:t>M</w:t>
                              </w:r>
                              <w:r w:rsidR="006270E2" w:rsidRPr="00D37CA0">
                                <w:rPr>
                                  <w:rFonts w:cs="Arial"/>
                                  <w:sz w:val="20"/>
                                  <w:szCs w:val="20"/>
                                </w:rPr>
                                <w:t>ore significant concerns emerge</w:t>
                              </w:r>
                              <w:r w:rsidR="004640D4">
                                <w:rPr>
                                  <w:rFonts w:cs="Arial"/>
                                  <w:sz w:val="20"/>
                                  <w:szCs w:val="20"/>
                                </w:rPr>
                                <w:t xml:space="preserve"> (refer back to RYA Safeguarding Manager)</w:t>
                              </w:r>
                            </w:p>
                            <w:p w14:paraId="3814C4A2" w14:textId="44F466F5" w:rsidR="006270E2" w:rsidRPr="00D37CA0" w:rsidRDefault="001B48BB" w:rsidP="006270E2">
                              <w:pPr>
                                <w:numPr>
                                  <w:ilvl w:val="0"/>
                                  <w:numId w:val="23"/>
                                </w:numPr>
                                <w:tabs>
                                  <w:tab w:val="clear" w:pos="720"/>
                                  <w:tab w:val="num" w:pos="180"/>
                                </w:tabs>
                                <w:ind w:left="180" w:hanging="180"/>
                                <w:jc w:val="both"/>
                                <w:rPr>
                                  <w:rFonts w:cs="Arial"/>
                                  <w:sz w:val="20"/>
                                  <w:szCs w:val="20"/>
                                </w:rPr>
                              </w:pPr>
                              <w:r>
                                <w:rPr>
                                  <w:rFonts w:cs="Arial"/>
                                  <w:sz w:val="20"/>
                                  <w:szCs w:val="20"/>
                                </w:rPr>
                                <w:t>D</w:t>
                              </w:r>
                              <w:r w:rsidR="006270E2" w:rsidRPr="00D37CA0">
                                <w:rPr>
                                  <w:rFonts w:cs="Arial"/>
                                  <w:sz w:val="20"/>
                                  <w:szCs w:val="20"/>
                                </w:rPr>
                                <w:t>isciplinary sanction</w:t>
                              </w:r>
                            </w:p>
                          </w:txbxContent>
                        </wps:txbx>
                        <wps:bodyPr rot="0" vert="horz" wrap="square" lIns="91440" tIns="45720" rIns="91440" bIns="45720" anchor="t" anchorCtr="0" upright="1">
                          <a:noAutofit/>
                        </wps:bodyPr>
                      </wps:wsp>
                      <wps:wsp>
                        <wps:cNvPr id="27" name="Line 42"/>
                        <wps:cNvCnPr>
                          <a:cxnSpLocks noChangeShapeType="1"/>
                        </wps:cNvCnPr>
                        <wps:spPr bwMode="auto">
                          <a:xfrm>
                            <a:off x="5351" y="3600"/>
                            <a:ext cx="2614" cy="1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5"/>
                        <wps:cNvCnPr>
                          <a:cxnSpLocks noChangeShapeType="1"/>
                        </wps:cNvCnPr>
                        <wps:spPr bwMode="auto">
                          <a:xfrm flipV="1">
                            <a:off x="765" y="7440"/>
                            <a:ext cx="0" cy="6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6"/>
                        <wps:cNvCnPr>
                          <a:cxnSpLocks noChangeShapeType="1"/>
                        </wps:cNvCnPr>
                        <wps:spPr bwMode="auto">
                          <a:xfrm flipH="1">
                            <a:off x="765" y="13545"/>
                            <a:ext cx="4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49" style="position:absolute;margin-left:-32.65pt;margin-top:12.1pt;width:473.25pt;height:593.4pt;z-index:251683328" coordsize="9465,11868" coordorigin="765,3417" o:spid="_x0000_s1043" w14:anchorId="222E2A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">
                <v:shape id="Text Box 35" style="position:absolute;left:2831;top:3417;width:2520;height:360;visibility:visible;mso-wrap-style:square;v-text-anchor:top" o:spid="_x0000_s1044"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Pr="00D37CA0" w:rsidR="006270E2" w:rsidP="006270E2" w:rsidRDefault="006270E2" w14:paraId="3814C49B" w14:textId="77777777">
                        <w:pPr>
                          <w:jc w:val="center"/>
                          <w:rPr>
                            <w:rFonts w:cs="Arial"/>
                            <w:sz w:val="20"/>
                            <w:szCs w:val="20"/>
                          </w:rPr>
                        </w:pPr>
                        <w:r w:rsidRPr="00D37CA0">
                          <w:rPr>
                            <w:rFonts w:cs="Arial"/>
                            <w:sz w:val="20"/>
                            <w:szCs w:val="20"/>
                          </w:rPr>
                          <w:t>Concerns identified</w:t>
                        </w:r>
                      </w:p>
                    </w:txbxContent>
                  </v:textbox>
                </v:shape>
                <v:shape id="Text Box 36" style="position:absolute;left:6431;top:4667;width:3600;height:1260;visibility:visible;mso-wrap-style:square;v-text-anchor:top" o:spid="_x0000_s1045"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Pr="00D37CA0" w:rsidR="006270E2" w:rsidP="006270E2" w:rsidRDefault="006270E2" w14:paraId="3814C49C" w14:textId="77777777">
                        <w:pPr>
                          <w:jc w:val="center"/>
                          <w:rPr>
                            <w:rFonts w:cs="Arial"/>
                            <w:sz w:val="20"/>
                            <w:szCs w:val="20"/>
                          </w:rPr>
                        </w:pPr>
                        <w:r w:rsidRPr="00D37CA0">
                          <w:rPr>
                            <w:rFonts w:cs="Arial"/>
                            <w:sz w:val="20"/>
                            <w:szCs w:val="20"/>
                          </w:rPr>
                          <w:t>If child requires immediate medical attention call ambulance and inform doctor there is a child protection concern</w:t>
                        </w:r>
                      </w:p>
                    </w:txbxContent>
                  </v:textbox>
                </v:shape>
                <v:shape id="Text Box 37" style="position:absolute;left:1031;top:4422;width:4860;height:2420;visibility:visible;mso-wrap-style:square;v-text-anchor:top" o:spid="_x0000_s1046"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Pr="00D37CA0" w:rsidR="006270E2" w:rsidP="006270E2" w:rsidRDefault="006270E2" w14:paraId="3814C497" w14:textId="6741A4C6">
                        <w:pPr>
                          <w:rPr>
                            <w:rFonts w:cs="Arial"/>
                            <w:sz w:val="20"/>
                            <w:szCs w:val="20"/>
                          </w:rPr>
                        </w:pPr>
                        <w:r w:rsidRPr="00D37CA0">
                          <w:rPr>
                            <w:rFonts w:cs="Arial"/>
                            <w:sz w:val="20"/>
                            <w:szCs w:val="20"/>
                          </w:rPr>
                          <w:t xml:space="preserve">Report incident/concerns to </w:t>
                        </w:r>
                        <w:r w:rsidR="00393E05">
                          <w:rPr>
                            <w:rFonts w:cs="Arial"/>
                            <w:sz w:val="20"/>
                            <w:szCs w:val="20"/>
                          </w:rPr>
                          <w:t>Chesil Sailability</w:t>
                        </w:r>
                        <w:r w:rsidRPr="00D37CA0">
                          <w:rPr>
                            <w:rFonts w:cs="Arial"/>
                            <w:sz w:val="20"/>
                            <w:szCs w:val="20"/>
                          </w:rPr>
                          <w:t xml:space="preserve"> </w:t>
                        </w:r>
                        <w:r w:rsidR="006730B6">
                          <w:rPr>
                            <w:rFonts w:cs="Arial"/>
                            <w:sz w:val="20"/>
                            <w:szCs w:val="20"/>
                          </w:rPr>
                          <w:t>W</w:t>
                        </w:r>
                        <w:r w:rsidRPr="00D37CA0">
                          <w:rPr>
                            <w:rFonts w:cs="Arial"/>
                            <w:sz w:val="20"/>
                            <w:szCs w:val="20"/>
                          </w:rPr>
                          <w:t xml:space="preserve">elfare </w:t>
                        </w:r>
                        <w:r w:rsidR="006730B6">
                          <w:rPr>
                            <w:rFonts w:cs="Arial"/>
                            <w:sz w:val="20"/>
                            <w:szCs w:val="20"/>
                          </w:rPr>
                          <w:t>O</w:t>
                        </w:r>
                        <w:r w:rsidRPr="00D37CA0">
                          <w:rPr>
                            <w:rFonts w:cs="Arial"/>
                            <w:sz w:val="20"/>
                            <w:szCs w:val="20"/>
                          </w:rPr>
                          <w:t>fficer</w:t>
                        </w:r>
                        <w:r w:rsidR="006730B6">
                          <w:rPr>
                            <w:rFonts w:cs="Arial"/>
                            <w:sz w:val="20"/>
                            <w:szCs w:val="20"/>
                          </w:rPr>
                          <w:t>, Trustee</w:t>
                        </w:r>
                        <w:r w:rsidRPr="00D37CA0">
                          <w:rPr>
                            <w:rFonts w:cs="Arial"/>
                            <w:sz w:val="20"/>
                            <w:szCs w:val="20"/>
                          </w:rPr>
                          <w:t xml:space="preserve"> or person in charge who will: </w:t>
                        </w:r>
                      </w:p>
                      <w:p w:rsidRPr="00D37CA0" w:rsidR="006270E2" w:rsidP="006270E2" w:rsidRDefault="006270E2" w14:paraId="3814C498" w14:textId="77777777">
                        <w:pPr>
                          <w:numPr>
                            <w:ilvl w:val="0"/>
                            <w:numId w:val="21"/>
                          </w:numPr>
                          <w:tabs>
                            <w:tab w:val="clear" w:pos="720"/>
                            <w:tab w:val="num" w:pos="360"/>
                          </w:tabs>
                          <w:ind w:left="360"/>
                          <w:jc w:val="both"/>
                          <w:rPr>
                            <w:rFonts w:cs="Arial"/>
                            <w:sz w:val="20"/>
                            <w:szCs w:val="20"/>
                          </w:rPr>
                        </w:pPr>
                        <w:r w:rsidRPr="00D37CA0">
                          <w:rPr>
                            <w:rFonts w:cs="Arial"/>
                            <w:sz w:val="20"/>
                            <w:szCs w:val="20"/>
                          </w:rPr>
                          <w:t>complete a referral form as soon as possible after the incident</w:t>
                        </w:r>
                      </w:p>
                      <w:p w:rsidRPr="00D37CA0" w:rsidR="006270E2" w:rsidP="006270E2" w:rsidRDefault="006270E2" w14:paraId="3814C499" w14:textId="2A95EEE9">
                        <w:pPr>
                          <w:numPr>
                            <w:ilvl w:val="0"/>
                            <w:numId w:val="21"/>
                          </w:numPr>
                          <w:tabs>
                            <w:tab w:val="clear" w:pos="720"/>
                            <w:tab w:val="num" w:pos="360"/>
                          </w:tabs>
                          <w:ind w:left="360"/>
                          <w:jc w:val="both"/>
                          <w:rPr>
                            <w:rFonts w:cs="Arial"/>
                            <w:sz w:val="20"/>
                            <w:szCs w:val="20"/>
                          </w:rPr>
                        </w:pPr>
                        <w:r w:rsidRPr="00D37CA0">
                          <w:rPr>
                            <w:rFonts w:cs="Arial"/>
                            <w:sz w:val="20"/>
                            <w:szCs w:val="20"/>
                          </w:rPr>
                          <w:t xml:space="preserve">report to the RYA </w:t>
                        </w:r>
                        <w:r w:rsidR="00405F93">
                          <w:rPr>
                            <w:rFonts w:cs="Arial"/>
                            <w:sz w:val="20"/>
                            <w:szCs w:val="20"/>
                          </w:rPr>
                          <w:t>Safeguarding Manager</w:t>
                        </w:r>
                      </w:p>
                      <w:p w:rsidRPr="00D37CA0" w:rsidR="006270E2" w:rsidP="006270E2" w:rsidRDefault="006270E2" w14:paraId="3814C49A" w14:textId="6D34BC2F">
                        <w:pPr>
                          <w:numPr>
                            <w:ilvl w:val="0"/>
                            <w:numId w:val="21"/>
                          </w:numPr>
                          <w:tabs>
                            <w:tab w:val="clear" w:pos="720"/>
                            <w:tab w:val="num" w:pos="360"/>
                          </w:tabs>
                          <w:ind w:left="360"/>
                          <w:jc w:val="both"/>
                          <w:rPr>
                            <w:rFonts w:cs="Arial"/>
                            <w:sz w:val="20"/>
                            <w:szCs w:val="20"/>
                          </w:rPr>
                        </w:pPr>
                        <w:r w:rsidRPr="00D37CA0">
                          <w:rPr>
                            <w:rFonts w:cs="Arial"/>
                            <w:sz w:val="20"/>
                            <w:szCs w:val="20"/>
                          </w:rPr>
                          <w:t xml:space="preserve">where urgent concerns and RYA </w:t>
                        </w:r>
                        <w:r w:rsidR="00405F93">
                          <w:rPr>
                            <w:rFonts w:cs="Arial"/>
                            <w:sz w:val="20"/>
                            <w:szCs w:val="20"/>
                          </w:rPr>
                          <w:t>SM</w:t>
                        </w:r>
                        <w:r w:rsidRPr="00D37CA0">
                          <w:rPr>
                            <w:rFonts w:cs="Arial"/>
                            <w:sz w:val="20"/>
                            <w:szCs w:val="20"/>
                          </w:rPr>
                          <w:t xml:space="preserve"> not available, refer immediately to Children’s Social Care*/Police and copy referral form to them within 48 hours</w:t>
                        </w:r>
                      </w:p>
                    </w:txbxContent>
                  </v:textbox>
                </v:shape>
                <v:shape id="Text Box 38" style="position:absolute;left:6540;top:7102;width:3060;height:668;visibility:visible;mso-wrap-style:square;v-text-anchor:top" o:spid="_x0000_s1047"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Pr="00D37CA0" w:rsidR="006270E2" w:rsidP="006270E2" w:rsidRDefault="006270E2" w14:paraId="3814C496" w14:textId="592390C3">
                        <w:pPr>
                          <w:jc w:val="center"/>
                          <w:rPr>
                            <w:rFonts w:cs="Arial"/>
                            <w:sz w:val="20"/>
                            <w:szCs w:val="20"/>
                          </w:rPr>
                        </w:pPr>
                        <w:r w:rsidRPr="00D37CA0">
                          <w:rPr>
                            <w:rFonts w:cs="Arial"/>
                            <w:sz w:val="20"/>
                            <w:szCs w:val="20"/>
                          </w:rPr>
                          <w:t>RYA Case Management Group decides on action to be taken</w:t>
                        </w:r>
                      </w:p>
                    </w:txbxContent>
                  </v:textbox>
                </v:shape>
                <v:shape id="Text Box 39" style="position:absolute;left:1230;top:9285;width:2700;height:1800;visibility:visible;mso-wrap-style:square;v-text-anchor:top" o:spid="_x0000_s1048"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Pr="00D37CA0" w:rsidR="006270E2" w:rsidP="006270E2" w:rsidRDefault="006270E2" w14:paraId="3814C492" w14:textId="4CFC3A78">
                        <w:pPr>
                          <w:rPr>
                            <w:rFonts w:cs="Arial"/>
                            <w:sz w:val="20"/>
                            <w:szCs w:val="20"/>
                          </w:rPr>
                        </w:pPr>
                        <w:r w:rsidRPr="00D37CA0">
                          <w:rPr>
                            <w:rFonts w:cs="Arial"/>
                            <w:sz w:val="20"/>
                            <w:szCs w:val="20"/>
                          </w:rPr>
                          <w:t>A</w:t>
                        </w:r>
                        <w:r w:rsidR="00451770">
                          <w:rPr>
                            <w:rFonts w:cs="Arial"/>
                            <w:sz w:val="20"/>
                            <w:szCs w:val="20"/>
                          </w:rPr>
                          <w:t>lleged minor poor practice –R</w:t>
                        </w:r>
                        <w:r w:rsidRPr="00D37CA0">
                          <w:rPr>
                            <w:rFonts w:cs="Arial"/>
                            <w:sz w:val="20"/>
                            <w:szCs w:val="20"/>
                          </w:rPr>
                          <w:t xml:space="preserve">eferred back to </w:t>
                        </w:r>
                        <w:r w:rsidR="00451770">
                          <w:rPr>
                            <w:rFonts w:cs="Arial"/>
                            <w:sz w:val="20"/>
                            <w:szCs w:val="20"/>
                          </w:rPr>
                          <w:t>Chesil Sailability</w:t>
                        </w:r>
                        <w:r w:rsidRPr="00D37CA0">
                          <w:rPr>
                            <w:rFonts w:cs="Arial"/>
                            <w:sz w:val="20"/>
                            <w:szCs w:val="20"/>
                          </w:rPr>
                          <w:t xml:space="preserve"> with advice on process to be followed:</w:t>
                        </w:r>
                      </w:p>
                      <w:p w:rsidRPr="00D37CA0" w:rsidR="006270E2" w:rsidP="006270E2" w:rsidRDefault="00451770" w14:paraId="3814C493" w14:textId="2F9E1C6F">
                        <w:pPr>
                          <w:rPr>
                            <w:rFonts w:cs="Arial"/>
                            <w:sz w:val="20"/>
                            <w:szCs w:val="20"/>
                          </w:rPr>
                        </w:pPr>
                        <w:r>
                          <w:rPr>
                            <w:rFonts w:cs="Arial"/>
                            <w:sz w:val="20"/>
                            <w:szCs w:val="20"/>
                          </w:rPr>
                          <w:t>- C</w:t>
                        </w:r>
                        <w:r w:rsidRPr="00D37CA0" w:rsidR="006270E2">
                          <w:rPr>
                            <w:rFonts w:cs="Arial"/>
                            <w:sz w:val="20"/>
                            <w:szCs w:val="20"/>
                          </w:rPr>
                          <w:t>omplaints procedure</w:t>
                        </w:r>
                      </w:p>
                      <w:p w:rsidRPr="00D37CA0" w:rsidR="006270E2" w:rsidP="006270E2" w:rsidRDefault="00451770" w14:paraId="3814C494" w14:textId="295564B8">
                        <w:pPr>
                          <w:rPr>
                            <w:rFonts w:cs="Arial"/>
                            <w:sz w:val="20"/>
                            <w:szCs w:val="20"/>
                          </w:rPr>
                        </w:pPr>
                        <w:r>
                          <w:rPr>
                            <w:rFonts w:cs="Arial"/>
                            <w:sz w:val="20"/>
                            <w:szCs w:val="20"/>
                          </w:rPr>
                          <w:t>- D</w:t>
                        </w:r>
                        <w:r w:rsidRPr="00D37CA0" w:rsidR="006270E2">
                          <w:rPr>
                            <w:rFonts w:cs="Arial"/>
                            <w:sz w:val="20"/>
                            <w:szCs w:val="20"/>
                          </w:rPr>
                          <w:t>isciplinary procedure</w:t>
                        </w:r>
                      </w:p>
                      <w:p w:rsidRPr="00D37CA0" w:rsidR="006270E2" w:rsidP="006270E2" w:rsidRDefault="006270E2" w14:paraId="3814C495" w14:textId="0EAD6593">
                        <w:pPr>
                          <w:rPr>
                            <w:rFonts w:cs="Arial"/>
                            <w:sz w:val="20"/>
                            <w:szCs w:val="20"/>
                          </w:rPr>
                        </w:pPr>
                        <w:r w:rsidRPr="00D37CA0">
                          <w:rPr>
                            <w:rFonts w:cs="Arial"/>
                            <w:sz w:val="20"/>
                            <w:szCs w:val="20"/>
                          </w:rPr>
                          <w:t xml:space="preserve">- </w:t>
                        </w:r>
                        <w:r w:rsidR="00451770">
                          <w:rPr>
                            <w:rFonts w:cs="Arial"/>
                            <w:sz w:val="20"/>
                            <w:szCs w:val="20"/>
                          </w:rPr>
                          <w:t>N</w:t>
                        </w:r>
                        <w:r w:rsidRPr="00D37CA0">
                          <w:rPr>
                            <w:rFonts w:cs="Arial"/>
                            <w:sz w:val="20"/>
                            <w:szCs w:val="20"/>
                          </w:rPr>
                          <w:t>o further action</w:t>
                        </w:r>
                      </w:p>
                    </w:txbxContent>
                  </v:textbox>
                </v:shape>
                <v:shape id="Text Box 40" style="position:absolute;left:6270;top:8529;width:3960;height:4656;visibility:visible;mso-wrap-style:square;v-text-anchor:top" o:spid="_x0000_s1049"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Pr="00D37CA0" w:rsidR="006270E2" w:rsidP="006270E2" w:rsidRDefault="006270E2" w14:paraId="3814C487" w14:textId="5F860DF3">
                        <w:pPr>
                          <w:rPr>
                            <w:rFonts w:cs="Arial"/>
                            <w:sz w:val="20"/>
                            <w:szCs w:val="20"/>
                          </w:rPr>
                        </w:pPr>
                        <w:r w:rsidRPr="00D37CA0">
                          <w:rPr>
                            <w:rFonts w:cs="Arial"/>
                            <w:sz w:val="20"/>
                            <w:szCs w:val="20"/>
                          </w:rPr>
                          <w:t>S</w:t>
                        </w:r>
                        <w:r w:rsidR="00393E05">
                          <w:rPr>
                            <w:rFonts w:cs="Arial"/>
                            <w:sz w:val="20"/>
                            <w:szCs w:val="20"/>
                          </w:rPr>
                          <w:t xml:space="preserve">erious poor practice </w:t>
                        </w:r>
                        <w:r w:rsidRPr="00D37CA0">
                          <w:rPr>
                            <w:rFonts w:cs="Arial"/>
                            <w:sz w:val="20"/>
                            <w:szCs w:val="20"/>
                          </w:rPr>
                          <w:t>or</w:t>
                        </w:r>
                        <w:r w:rsidR="00393E05">
                          <w:rPr>
                            <w:rFonts w:cs="Arial"/>
                            <w:sz w:val="20"/>
                            <w:szCs w:val="20"/>
                          </w:rPr>
                          <w:t xml:space="preserve"> </w:t>
                        </w:r>
                        <w:r w:rsidRPr="00D37CA0">
                          <w:rPr>
                            <w:rFonts w:cs="Arial"/>
                            <w:sz w:val="20"/>
                            <w:szCs w:val="20"/>
                          </w:rPr>
                          <w:t>alleged child abuse.</w:t>
                        </w:r>
                      </w:p>
                      <w:p w:rsidRPr="00D37CA0" w:rsidR="006270E2" w:rsidP="006270E2" w:rsidRDefault="006270E2" w14:paraId="3814C488" w14:textId="77777777">
                        <w:pPr>
                          <w:rPr>
                            <w:rFonts w:cs="Arial"/>
                            <w:sz w:val="20"/>
                            <w:szCs w:val="20"/>
                          </w:rPr>
                        </w:pPr>
                        <w:r w:rsidRPr="00D37CA0">
                          <w:rPr>
                            <w:rFonts w:cs="Arial"/>
                            <w:sz w:val="20"/>
                            <w:szCs w:val="20"/>
                          </w:rPr>
                          <w:t>Possible processes:</w:t>
                        </w:r>
                      </w:p>
                      <w:p w:rsidRPr="00D37CA0" w:rsidR="006270E2" w:rsidP="006270E2" w:rsidRDefault="001B48BB" w14:paraId="3814C489" w14:textId="0223B6EF">
                        <w:pPr>
                          <w:numPr>
                            <w:ilvl w:val="0"/>
                            <w:numId w:val="22"/>
                          </w:numPr>
                          <w:tabs>
                            <w:tab w:val="clear" w:pos="720"/>
                            <w:tab w:val="num" w:pos="180"/>
                          </w:tabs>
                          <w:ind w:left="180" w:hanging="180"/>
                          <w:jc w:val="both"/>
                          <w:rPr>
                            <w:rFonts w:cs="Arial"/>
                            <w:sz w:val="20"/>
                            <w:szCs w:val="20"/>
                          </w:rPr>
                        </w:pPr>
                        <w:r>
                          <w:rPr>
                            <w:rFonts w:cs="Arial"/>
                            <w:sz w:val="20"/>
                            <w:szCs w:val="20"/>
                          </w:rPr>
                          <w:t xml:space="preserve">Social Care </w:t>
                        </w:r>
                        <w:r w:rsidRPr="00D37CA0" w:rsidR="006270E2">
                          <w:rPr>
                            <w:rFonts w:cs="Arial"/>
                            <w:sz w:val="20"/>
                            <w:szCs w:val="20"/>
                          </w:rPr>
                          <w:t>child protection investigation</w:t>
                        </w:r>
                      </w:p>
                      <w:p w:rsidRPr="00D37CA0" w:rsidR="006270E2" w:rsidP="006270E2" w:rsidRDefault="001B48BB" w14:paraId="3814C48A" w14:textId="3D618F96">
                        <w:pPr>
                          <w:numPr>
                            <w:ilvl w:val="0"/>
                            <w:numId w:val="22"/>
                          </w:numPr>
                          <w:tabs>
                            <w:tab w:val="clear" w:pos="720"/>
                            <w:tab w:val="num" w:pos="180"/>
                          </w:tabs>
                          <w:ind w:left="180" w:hanging="180"/>
                          <w:jc w:val="both"/>
                          <w:rPr>
                            <w:rFonts w:cs="Arial"/>
                            <w:sz w:val="20"/>
                            <w:szCs w:val="20"/>
                          </w:rPr>
                        </w:pPr>
                        <w:r>
                          <w:rPr>
                            <w:rFonts w:cs="Arial"/>
                            <w:sz w:val="20"/>
                            <w:szCs w:val="20"/>
                          </w:rPr>
                          <w:t>Police investigation</w:t>
                        </w:r>
                      </w:p>
                      <w:p w:rsidRPr="00D37CA0" w:rsidR="006270E2" w:rsidP="006730B6" w:rsidRDefault="001B48BB" w14:paraId="3814C48B" w14:textId="77ABC8EA">
                        <w:pPr>
                          <w:numPr>
                            <w:ilvl w:val="0"/>
                            <w:numId w:val="22"/>
                          </w:numPr>
                          <w:tabs>
                            <w:tab w:val="clear" w:pos="720"/>
                            <w:tab w:val="num" w:pos="180"/>
                          </w:tabs>
                          <w:ind w:left="181" w:hanging="181"/>
                          <w:rPr>
                            <w:rFonts w:cs="Arial"/>
                            <w:sz w:val="20"/>
                            <w:szCs w:val="20"/>
                          </w:rPr>
                        </w:pPr>
                        <w:r>
                          <w:rPr>
                            <w:rFonts w:cs="Arial"/>
                            <w:sz w:val="20"/>
                            <w:szCs w:val="20"/>
                          </w:rPr>
                          <w:t>I</w:t>
                        </w:r>
                        <w:r w:rsidR="006730B6">
                          <w:rPr>
                            <w:rFonts w:cs="Arial"/>
                            <w:sz w:val="20"/>
                            <w:szCs w:val="20"/>
                          </w:rPr>
                          <w:t xml:space="preserve">nvestigation </w:t>
                        </w:r>
                        <w:r>
                          <w:rPr>
                            <w:rFonts w:cs="Arial"/>
                            <w:sz w:val="20"/>
                            <w:szCs w:val="20"/>
                          </w:rPr>
                          <w:t>under disciplinary procedure</w:t>
                        </w:r>
                        <w:r w:rsidRPr="00D37CA0" w:rsidR="006270E2">
                          <w:rPr>
                            <w:rFonts w:cs="Arial"/>
                            <w:sz w:val="20"/>
                            <w:szCs w:val="20"/>
                          </w:rPr>
                          <w:t xml:space="preserve">s – including possible temporary suspension </w:t>
                        </w:r>
                      </w:p>
                      <w:p w:rsidRPr="00D37CA0" w:rsidR="006270E2" w:rsidP="006270E2" w:rsidRDefault="006270E2" w14:paraId="3814C48C" w14:textId="77777777">
                        <w:pPr>
                          <w:rPr>
                            <w:rFonts w:cs="Arial"/>
                            <w:sz w:val="20"/>
                            <w:szCs w:val="20"/>
                          </w:rPr>
                        </w:pPr>
                        <w:r w:rsidRPr="00D37CA0">
                          <w:rPr>
                            <w:rFonts w:cs="Arial"/>
                            <w:sz w:val="20"/>
                            <w:szCs w:val="20"/>
                          </w:rPr>
                          <w:t>RYA’s investigation pends outcome of Social Care/Police investigation</w:t>
                        </w:r>
                      </w:p>
                      <w:p w:rsidRPr="00D37CA0" w:rsidR="006270E2" w:rsidP="006270E2" w:rsidRDefault="006270E2" w14:paraId="3814C48D" w14:textId="77777777">
                        <w:pPr>
                          <w:rPr>
                            <w:rFonts w:cs="Arial"/>
                            <w:sz w:val="20"/>
                            <w:szCs w:val="20"/>
                          </w:rPr>
                        </w:pPr>
                        <w:r w:rsidRPr="00D37CA0">
                          <w:rPr>
                            <w:rFonts w:cs="Arial"/>
                            <w:sz w:val="20"/>
                            <w:szCs w:val="20"/>
                          </w:rPr>
                          <w:t>Possible outcomes:</w:t>
                        </w:r>
                      </w:p>
                      <w:p w:rsidRPr="00D37CA0" w:rsidR="006270E2" w:rsidP="006270E2" w:rsidRDefault="001B48BB" w14:paraId="3814C48E" w14:textId="1FD27032">
                        <w:pPr>
                          <w:numPr>
                            <w:ilvl w:val="0"/>
                            <w:numId w:val="22"/>
                          </w:numPr>
                          <w:tabs>
                            <w:tab w:val="clear" w:pos="720"/>
                            <w:tab w:val="num" w:pos="180"/>
                          </w:tabs>
                          <w:ind w:left="180" w:hanging="180"/>
                          <w:jc w:val="both"/>
                          <w:rPr>
                            <w:rFonts w:cs="Arial"/>
                            <w:sz w:val="20"/>
                            <w:szCs w:val="20"/>
                          </w:rPr>
                        </w:pPr>
                        <w:r>
                          <w:rPr>
                            <w:rFonts w:cs="Arial"/>
                            <w:sz w:val="20"/>
                            <w:szCs w:val="20"/>
                          </w:rPr>
                          <w:t>N</w:t>
                        </w:r>
                        <w:r w:rsidRPr="00D37CA0" w:rsidR="006270E2">
                          <w:rPr>
                            <w:rFonts w:cs="Arial"/>
                            <w:sz w:val="20"/>
                            <w:szCs w:val="20"/>
                          </w:rPr>
                          <w:t>o case to answer</w:t>
                        </w:r>
                      </w:p>
                      <w:p w:rsidRPr="00D37CA0" w:rsidR="006270E2" w:rsidP="001B48BB" w:rsidRDefault="001B48BB" w14:paraId="3814C48F" w14:textId="1F2AF8EB">
                        <w:pPr>
                          <w:numPr>
                            <w:ilvl w:val="0"/>
                            <w:numId w:val="22"/>
                          </w:numPr>
                          <w:tabs>
                            <w:tab w:val="clear" w:pos="720"/>
                            <w:tab w:val="num" w:pos="180"/>
                          </w:tabs>
                          <w:ind w:left="180" w:hanging="180"/>
                          <w:rPr>
                            <w:rFonts w:cs="Arial"/>
                            <w:sz w:val="20"/>
                            <w:szCs w:val="20"/>
                          </w:rPr>
                        </w:pPr>
                        <w:r>
                          <w:rPr>
                            <w:rFonts w:cs="Arial"/>
                            <w:sz w:val="20"/>
                            <w:szCs w:val="20"/>
                          </w:rPr>
                          <w:t>L</w:t>
                        </w:r>
                        <w:r w:rsidRPr="00D37CA0" w:rsidR="006270E2">
                          <w:rPr>
                            <w:rFonts w:cs="Arial"/>
                            <w:sz w:val="20"/>
                            <w:szCs w:val="20"/>
                          </w:rPr>
                          <w:t xml:space="preserve">ess serious </w:t>
                        </w:r>
                        <w:r>
                          <w:rPr>
                            <w:rFonts w:cs="Arial"/>
                            <w:sz w:val="20"/>
                            <w:szCs w:val="20"/>
                          </w:rPr>
                          <w:t>– referred to complaints procedure</w:t>
                        </w:r>
                      </w:p>
                      <w:p w:rsidRPr="00D37CA0" w:rsidR="006270E2" w:rsidP="001B48BB" w:rsidRDefault="001B48BB" w14:paraId="3814C490" w14:textId="77BD50CC">
                        <w:pPr>
                          <w:numPr>
                            <w:ilvl w:val="0"/>
                            <w:numId w:val="22"/>
                          </w:numPr>
                          <w:tabs>
                            <w:tab w:val="clear" w:pos="720"/>
                            <w:tab w:val="num" w:pos="180"/>
                          </w:tabs>
                          <w:ind w:left="180" w:hanging="180"/>
                          <w:rPr>
                            <w:rFonts w:cs="Arial"/>
                            <w:sz w:val="20"/>
                            <w:szCs w:val="20"/>
                          </w:rPr>
                        </w:pPr>
                        <w:r>
                          <w:rPr>
                            <w:rFonts w:cs="Arial"/>
                            <w:sz w:val="20"/>
                            <w:szCs w:val="20"/>
                          </w:rPr>
                          <w:t xml:space="preserve">Chesil Sailability or RYA </w:t>
                        </w:r>
                        <w:r w:rsidRPr="00D37CA0" w:rsidR="006270E2">
                          <w:rPr>
                            <w:rFonts w:cs="Arial"/>
                            <w:sz w:val="20"/>
                            <w:szCs w:val="20"/>
                          </w:rPr>
                          <w:t xml:space="preserve">disciplinary </w:t>
                        </w:r>
                        <w:r>
                          <w:rPr>
                            <w:rFonts w:cs="Arial"/>
                            <w:sz w:val="20"/>
                            <w:szCs w:val="20"/>
                          </w:rPr>
                          <w:t xml:space="preserve">procedure </w:t>
                        </w:r>
                        <w:r w:rsidRPr="00D37CA0" w:rsidR="006270E2">
                          <w:rPr>
                            <w:rFonts w:cs="Arial"/>
                            <w:sz w:val="20"/>
                            <w:szCs w:val="20"/>
                          </w:rPr>
                          <w:t xml:space="preserve"> – sanctions</w:t>
                        </w:r>
                      </w:p>
                      <w:p w:rsidR="006270E2" w:rsidP="001B48BB" w:rsidRDefault="001B48BB" w14:paraId="3814C491" w14:textId="6AEA962F">
                        <w:pPr>
                          <w:numPr>
                            <w:ilvl w:val="0"/>
                            <w:numId w:val="22"/>
                          </w:numPr>
                          <w:tabs>
                            <w:tab w:val="clear" w:pos="720"/>
                            <w:tab w:val="num" w:pos="180"/>
                          </w:tabs>
                          <w:ind w:left="180" w:hanging="180"/>
                          <w:rPr>
                            <w:rFonts w:cs="Arial"/>
                            <w:sz w:val="20"/>
                            <w:szCs w:val="20"/>
                          </w:rPr>
                        </w:pPr>
                        <w:r>
                          <w:rPr>
                            <w:rFonts w:cs="Arial"/>
                            <w:sz w:val="20"/>
                            <w:szCs w:val="20"/>
                          </w:rPr>
                          <w:t>C</w:t>
                        </w:r>
                        <w:r w:rsidRPr="00D37CA0" w:rsidR="006270E2">
                          <w:rPr>
                            <w:rFonts w:cs="Arial"/>
                            <w:sz w:val="20"/>
                            <w:szCs w:val="20"/>
                          </w:rPr>
                          <w:t>ivil proceedings</w:t>
                        </w:r>
                      </w:p>
                      <w:p w:rsidR="001B48BB" w:rsidP="001B48BB" w:rsidRDefault="001B48BB" w14:paraId="44907DD0" w14:textId="75B546E4">
                        <w:pPr>
                          <w:numPr>
                            <w:ilvl w:val="0"/>
                            <w:numId w:val="22"/>
                          </w:numPr>
                          <w:tabs>
                            <w:tab w:val="clear" w:pos="720"/>
                            <w:tab w:val="num" w:pos="180"/>
                          </w:tabs>
                          <w:ind w:left="180" w:hanging="180"/>
                          <w:rPr>
                            <w:rFonts w:cs="Arial"/>
                            <w:sz w:val="20"/>
                            <w:szCs w:val="20"/>
                          </w:rPr>
                        </w:pPr>
                        <w:r>
                          <w:rPr>
                            <w:rFonts w:cs="Arial"/>
                            <w:sz w:val="20"/>
                            <w:szCs w:val="20"/>
                          </w:rPr>
                          <w:t>Criminal proceedings</w:t>
                        </w:r>
                      </w:p>
                      <w:p w:rsidRPr="00D37CA0" w:rsidR="001B48BB" w:rsidP="001B48BB" w:rsidRDefault="001B48BB" w14:paraId="47933717" w14:textId="597B3298">
                        <w:pPr>
                          <w:numPr>
                            <w:ilvl w:val="0"/>
                            <w:numId w:val="22"/>
                          </w:numPr>
                          <w:tabs>
                            <w:tab w:val="clear" w:pos="720"/>
                            <w:tab w:val="num" w:pos="180"/>
                          </w:tabs>
                          <w:ind w:left="180" w:hanging="180"/>
                          <w:rPr>
                            <w:rFonts w:cs="Arial"/>
                            <w:sz w:val="20"/>
                            <w:szCs w:val="20"/>
                          </w:rPr>
                        </w:pPr>
                        <w:r>
                          <w:rPr>
                            <w:rFonts w:cs="Arial"/>
                            <w:sz w:val="20"/>
                            <w:szCs w:val="20"/>
                          </w:rPr>
                          <w:t>Referral to Disclosure and Barring Service</w:t>
                        </w:r>
                      </w:p>
                    </w:txbxContent>
                  </v:textbox>
                </v:shape>
                <v:shape id="Text Box 41" style="position:absolute;left:4271;top:13305;width:1440;height:540;visibility:visible;mso-wrap-style:square;v-text-anchor:top" o:spid="_x0000_s1050"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Pr="00D37CA0" w:rsidR="006270E2" w:rsidP="006270E2" w:rsidRDefault="006270E2" w14:paraId="3814C4A3" w14:textId="77777777">
                        <w:pPr>
                          <w:jc w:val="center"/>
                          <w:rPr>
                            <w:rFonts w:cs="Arial"/>
                            <w:sz w:val="20"/>
                            <w:szCs w:val="20"/>
                          </w:rPr>
                        </w:pPr>
                        <w:r w:rsidRPr="00D37CA0">
                          <w:rPr>
                            <w:rFonts w:cs="Arial"/>
                            <w:sz w:val="20"/>
                            <w:szCs w:val="20"/>
                          </w:rPr>
                          <w:t>Appeal</w:t>
                        </w:r>
                      </w:p>
                    </w:txbxContent>
                  </v:textbox>
                </v:shape>
                <v:line id="Line 42" style="position:absolute;flip:x;visibility:visible;mso-wrap-style:square" o:spid="_x0000_s1051" o:connectortype="straight" from="5891,5340" to="6431,534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43" style="position:absolute;visibility:visible;mso-wrap-style:square" o:spid="_x0000_s1052" o:connectortype="straight" from="4091,3777" to="4091,442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44" style="position:absolute;left:1230;top:7202;width:2520;height:493;visibility:visible;mso-wrap-style:square;v-text-anchor:top" o:spid="_x0000_s1053"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Pr="00D37CA0" w:rsidR="006270E2" w:rsidP="006270E2" w:rsidRDefault="006270E2" w14:paraId="3814C486" w14:textId="22F4B594">
                        <w:pPr>
                          <w:jc w:val="center"/>
                          <w:rPr>
                            <w:rFonts w:cs="Arial"/>
                            <w:sz w:val="20"/>
                            <w:szCs w:val="20"/>
                          </w:rPr>
                        </w:pPr>
                        <w:r w:rsidRPr="00D37CA0">
                          <w:rPr>
                            <w:rFonts w:cs="Arial"/>
                            <w:sz w:val="20"/>
                            <w:szCs w:val="20"/>
                          </w:rPr>
                          <w:t xml:space="preserve">RYA </w:t>
                        </w:r>
                        <w:r w:rsidR="00405F93">
                          <w:rPr>
                            <w:rFonts w:cs="Arial"/>
                            <w:sz w:val="20"/>
                            <w:szCs w:val="20"/>
                          </w:rPr>
                          <w:t>Safeguarding Manager</w:t>
                        </w:r>
                      </w:p>
                    </w:txbxContent>
                  </v:textbox>
                </v:shape>
                <v:line id="Line 45" style="position:absolute;visibility:visible;mso-wrap-style:square" o:spid="_x0000_s1054" o:connectortype="straight" from="2625,6842" to="2625,720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46" style="position:absolute;visibility:visible;mso-wrap-style:square" o:spid="_x0000_s1055" o:connectortype="straight" from="3825,7440" to="6431,744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47" style="position:absolute;flip:x;visibility:visible;mso-wrap-style:square" o:spid="_x0000_s1056" o:connectortype="straight" from="2111,7695" to="6540,91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48" style="position:absolute;visibility:visible;mso-wrap-style:square" o:spid="_x0000_s1057" o:connectortype="straight" from="8051,7770" to="8051,852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49" style="position:absolute;visibility:visible;mso-wrap-style:square" o:spid="_x0000_s1058" o:connectortype="straight" from="2145,10995" to="2160,1168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50" style="position:absolute;left:3645;top:14400;width:4320;height:885;visibility:visible;mso-wrap-style:square;v-text-anchor:top" o:spid="_x0000_s1059"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6270E2" w:rsidP="006270E2" w:rsidRDefault="006270E2" w14:paraId="3814C4A5" w14:textId="065CFD3D">
                        <w:pPr>
                          <w:rPr>
                            <w:rFonts w:cs="Arial"/>
                            <w:sz w:val="20"/>
                            <w:szCs w:val="20"/>
                          </w:rPr>
                        </w:pPr>
                        <w:r w:rsidRPr="00D37CA0">
                          <w:rPr>
                            <w:rFonts w:cs="Arial"/>
                            <w:sz w:val="20"/>
                            <w:szCs w:val="20"/>
                          </w:rPr>
                          <w:t xml:space="preserve">RYA </w:t>
                        </w:r>
                        <w:r w:rsidR="001B48BB">
                          <w:rPr>
                            <w:rFonts w:cs="Arial"/>
                            <w:sz w:val="20"/>
                            <w:szCs w:val="20"/>
                          </w:rPr>
                          <w:t>Safeguarding Manager</w:t>
                        </w:r>
                        <w:r w:rsidRPr="00D37CA0">
                          <w:rPr>
                            <w:rFonts w:cs="Arial"/>
                            <w:sz w:val="20"/>
                            <w:szCs w:val="20"/>
                          </w:rPr>
                          <w:t xml:space="preserve"> informed of final outcome.</w:t>
                        </w:r>
                      </w:p>
                      <w:p w:rsidRPr="00D37CA0" w:rsidR="001B48BB" w:rsidP="006270E2" w:rsidRDefault="001B48BB" w14:paraId="1F6149D1" w14:textId="47992800">
                        <w:pPr>
                          <w:rPr>
                            <w:rFonts w:cs="Arial"/>
                            <w:sz w:val="20"/>
                            <w:szCs w:val="20"/>
                          </w:rPr>
                        </w:pPr>
                        <w:r w:rsidRPr="00D37CA0">
                          <w:rPr>
                            <w:rFonts w:cs="Arial"/>
                            <w:sz w:val="20"/>
                            <w:szCs w:val="20"/>
                          </w:rPr>
                          <w:t>RYA/</w:t>
                        </w:r>
                        <w:r>
                          <w:rPr>
                            <w:rFonts w:cs="Arial"/>
                            <w:sz w:val="20"/>
                            <w:szCs w:val="20"/>
                          </w:rPr>
                          <w:t>Chesil Sailability</w:t>
                        </w:r>
                        <w:r w:rsidRPr="00D37CA0">
                          <w:rPr>
                            <w:rFonts w:cs="Arial"/>
                            <w:sz w:val="20"/>
                            <w:szCs w:val="20"/>
                          </w:rPr>
                          <w:t xml:space="preserve"> reviews practices</w:t>
                        </w:r>
                      </w:p>
                    </w:txbxContent>
                  </v:textbox>
                </v:shape>
                <v:line id="Line 51" style="position:absolute;visibility:visible;mso-wrap-style:square" o:spid="_x0000_s1060" o:connectortype="straight" from="3551,13011" to="4620,1330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52" style="position:absolute;flip:x;visibility:visible;mso-wrap-style:square" o:spid="_x0000_s1061" o:connectortype="straight" from="5351,13011" to="6270,1330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53" style="position:absolute;visibility:visible;mso-wrap-style:square" o:spid="_x0000_s1062" o:connectortype="straight" from="3371,14190" to="4271,144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54" style="position:absolute;flip:x;visibility:visible;mso-wrap-style:square" o:spid="_x0000_s1063" o:connectortype="straight" from="6765,13185" to="8370,144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shape id="Text Box 75" style="position:absolute;left:1230;top:11670;width:2700;height:2640;visibility:visible;mso-wrap-style:square;v-text-anchor:top" o:spid="_x0000_s1064"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Pr="00D37CA0" w:rsidR="006270E2" w:rsidP="006270E2" w:rsidRDefault="006270E2" w14:paraId="3814C49D" w14:textId="77777777">
                        <w:pPr>
                          <w:rPr>
                            <w:rFonts w:cs="Arial"/>
                            <w:sz w:val="20"/>
                            <w:szCs w:val="20"/>
                          </w:rPr>
                        </w:pPr>
                        <w:r w:rsidRPr="00D37CA0">
                          <w:rPr>
                            <w:rFonts w:cs="Arial"/>
                            <w:sz w:val="20"/>
                            <w:szCs w:val="20"/>
                          </w:rPr>
                          <w:t>Possible outcomes:</w:t>
                        </w:r>
                      </w:p>
                      <w:p w:rsidRPr="00D37CA0" w:rsidR="006270E2" w:rsidP="006270E2" w:rsidRDefault="001B48BB" w14:paraId="3814C49E" w14:textId="5926C837">
                        <w:pPr>
                          <w:numPr>
                            <w:ilvl w:val="0"/>
                            <w:numId w:val="23"/>
                          </w:numPr>
                          <w:tabs>
                            <w:tab w:val="clear" w:pos="720"/>
                            <w:tab w:val="num" w:pos="180"/>
                          </w:tabs>
                          <w:ind w:left="180" w:hanging="180"/>
                          <w:jc w:val="both"/>
                          <w:rPr>
                            <w:rFonts w:cs="Arial"/>
                            <w:sz w:val="20"/>
                            <w:szCs w:val="20"/>
                          </w:rPr>
                        </w:pPr>
                        <w:r>
                          <w:rPr>
                            <w:rFonts w:cs="Arial"/>
                            <w:sz w:val="20"/>
                            <w:szCs w:val="20"/>
                          </w:rPr>
                          <w:t>N</w:t>
                        </w:r>
                        <w:r w:rsidRPr="00D37CA0" w:rsidR="006270E2">
                          <w:rPr>
                            <w:rFonts w:cs="Arial"/>
                            <w:sz w:val="20"/>
                            <w:szCs w:val="20"/>
                          </w:rPr>
                          <w:t>o case to answer</w:t>
                        </w:r>
                      </w:p>
                      <w:p w:rsidRPr="00D37CA0" w:rsidR="006270E2" w:rsidP="00D56B4C" w:rsidRDefault="001B48BB" w14:paraId="3814C49F" w14:textId="6D6EA08B">
                        <w:pPr>
                          <w:numPr>
                            <w:ilvl w:val="0"/>
                            <w:numId w:val="23"/>
                          </w:numPr>
                          <w:tabs>
                            <w:tab w:val="clear" w:pos="720"/>
                            <w:tab w:val="num" w:pos="180"/>
                          </w:tabs>
                          <w:ind w:left="181" w:hanging="181"/>
                          <w:rPr>
                            <w:rFonts w:cs="Arial"/>
                            <w:sz w:val="20"/>
                            <w:szCs w:val="20"/>
                          </w:rPr>
                        </w:pPr>
                        <w:r>
                          <w:rPr>
                            <w:rFonts w:cs="Arial"/>
                            <w:sz w:val="20"/>
                            <w:szCs w:val="20"/>
                          </w:rPr>
                          <w:t>C</w:t>
                        </w:r>
                        <w:r w:rsidRPr="00D37CA0" w:rsidR="006270E2">
                          <w:rPr>
                            <w:rFonts w:cs="Arial"/>
                            <w:sz w:val="20"/>
                            <w:szCs w:val="20"/>
                          </w:rPr>
                          <w:t>omplaint resolved with agreement between parties</w:t>
                        </w:r>
                      </w:p>
                      <w:p w:rsidRPr="00D37CA0" w:rsidR="006270E2" w:rsidP="006270E2" w:rsidRDefault="001B48BB" w14:paraId="3814C4A0" w14:textId="72081E3D">
                        <w:pPr>
                          <w:numPr>
                            <w:ilvl w:val="0"/>
                            <w:numId w:val="23"/>
                          </w:numPr>
                          <w:tabs>
                            <w:tab w:val="clear" w:pos="720"/>
                            <w:tab w:val="num" w:pos="180"/>
                          </w:tabs>
                          <w:ind w:left="180" w:hanging="180"/>
                          <w:jc w:val="both"/>
                          <w:rPr>
                            <w:rFonts w:cs="Arial"/>
                            <w:sz w:val="20"/>
                            <w:szCs w:val="20"/>
                          </w:rPr>
                        </w:pPr>
                        <w:r>
                          <w:rPr>
                            <w:rFonts w:cs="Arial"/>
                            <w:sz w:val="20"/>
                            <w:szCs w:val="20"/>
                          </w:rPr>
                          <w:t>T</w:t>
                        </w:r>
                        <w:r w:rsidRPr="00D37CA0" w:rsidR="006270E2">
                          <w:rPr>
                            <w:rFonts w:cs="Arial"/>
                            <w:sz w:val="20"/>
                            <w:szCs w:val="20"/>
                          </w:rPr>
                          <w:t>raining/mentoring agreed</w:t>
                        </w:r>
                      </w:p>
                      <w:p w:rsidRPr="00D37CA0" w:rsidR="006270E2" w:rsidP="006270E2" w:rsidRDefault="001B48BB" w14:paraId="3814C4A1" w14:textId="72602818">
                        <w:pPr>
                          <w:numPr>
                            <w:ilvl w:val="0"/>
                            <w:numId w:val="23"/>
                          </w:numPr>
                          <w:tabs>
                            <w:tab w:val="clear" w:pos="720"/>
                            <w:tab w:val="num" w:pos="180"/>
                          </w:tabs>
                          <w:ind w:left="180" w:hanging="180"/>
                          <w:jc w:val="both"/>
                          <w:rPr>
                            <w:rFonts w:cs="Arial"/>
                            <w:sz w:val="20"/>
                            <w:szCs w:val="20"/>
                          </w:rPr>
                        </w:pPr>
                        <w:r>
                          <w:rPr>
                            <w:rFonts w:cs="Arial"/>
                            <w:sz w:val="20"/>
                            <w:szCs w:val="20"/>
                          </w:rPr>
                          <w:t>M</w:t>
                        </w:r>
                        <w:r w:rsidRPr="00D37CA0" w:rsidR="006270E2">
                          <w:rPr>
                            <w:rFonts w:cs="Arial"/>
                            <w:sz w:val="20"/>
                            <w:szCs w:val="20"/>
                          </w:rPr>
                          <w:t>ore significant concerns emerge</w:t>
                        </w:r>
                        <w:r w:rsidR="004640D4">
                          <w:rPr>
                            <w:rFonts w:cs="Arial"/>
                            <w:sz w:val="20"/>
                            <w:szCs w:val="20"/>
                          </w:rPr>
                          <w:t xml:space="preserve"> (refer back to RYA Safeguarding Manager)</w:t>
                        </w:r>
                      </w:p>
                      <w:p w:rsidRPr="00D37CA0" w:rsidR="006270E2" w:rsidP="006270E2" w:rsidRDefault="001B48BB" w14:paraId="3814C4A2" w14:textId="44F466F5">
                        <w:pPr>
                          <w:numPr>
                            <w:ilvl w:val="0"/>
                            <w:numId w:val="23"/>
                          </w:numPr>
                          <w:tabs>
                            <w:tab w:val="clear" w:pos="720"/>
                            <w:tab w:val="num" w:pos="180"/>
                          </w:tabs>
                          <w:ind w:left="180" w:hanging="180"/>
                          <w:jc w:val="both"/>
                          <w:rPr>
                            <w:rFonts w:cs="Arial"/>
                            <w:sz w:val="20"/>
                            <w:szCs w:val="20"/>
                          </w:rPr>
                        </w:pPr>
                        <w:r>
                          <w:rPr>
                            <w:rFonts w:cs="Arial"/>
                            <w:sz w:val="20"/>
                            <w:szCs w:val="20"/>
                          </w:rPr>
                          <w:t>D</w:t>
                        </w:r>
                        <w:r w:rsidRPr="00D37CA0" w:rsidR="006270E2">
                          <w:rPr>
                            <w:rFonts w:cs="Arial"/>
                            <w:sz w:val="20"/>
                            <w:szCs w:val="20"/>
                          </w:rPr>
                          <w:t>isciplinary sanction</w:t>
                        </w:r>
                      </w:p>
                    </w:txbxContent>
                  </v:textbox>
                </v:shape>
                <v:line id="Line 42" style="position:absolute;visibility:visible;mso-wrap-style:square" o:spid="_x0000_s1065" o:connectortype="straight" from="5351,3600" to="7965,466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45" style="position:absolute;flip:y;visibility:visible;mso-wrap-style:square" o:spid="_x0000_s1066" o:connectortype="straight" from="765,7440" to="765,135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46" style="position:absolute;flip:x;visibility:visible;mso-wrap-style:square" o:spid="_x0000_s1067" o:connectortype="straight" from="765,13545" to="1230,135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group>
            </w:pict>
          </mc:Fallback>
        </mc:AlternateContent>
      </w:r>
    </w:p>
    <w:p w14:paraId="3814C417" w14:textId="30DB8443" w:rsidR="00D9225E" w:rsidRDefault="00D9225E"/>
    <w:p w14:paraId="3814C418" w14:textId="6AF6CC39" w:rsidR="00D9225E" w:rsidRDefault="00D9225E"/>
    <w:p w14:paraId="3814C419" w14:textId="77777777" w:rsidR="00D9225E" w:rsidRDefault="00D9225E"/>
    <w:p w14:paraId="3814C41A" w14:textId="4F1833DE" w:rsidR="00D9225E" w:rsidRDefault="00D9225E"/>
    <w:p w14:paraId="3814C41B" w14:textId="45D9033B" w:rsidR="008E6814" w:rsidRDefault="008E6814"/>
    <w:p w14:paraId="3814C41C" w14:textId="77777777" w:rsidR="008E6814" w:rsidRDefault="008E6814"/>
    <w:p w14:paraId="3814C41D" w14:textId="50E48CB5" w:rsidR="008E6814" w:rsidRDefault="008E6814"/>
    <w:p w14:paraId="3814C41E" w14:textId="77777777" w:rsidR="008E6814" w:rsidRDefault="008E6814"/>
    <w:p w14:paraId="3814C41F" w14:textId="77777777" w:rsidR="008E6814" w:rsidRDefault="008E6814"/>
    <w:p w14:paraId="3814C420" w14:textId="77777777" w:rsidR="008E6814" w:rsidRDefault="008E6814"/>
    <w:p w14:paraId="3814C421" w14:textId="77777777" w:rsidR="008E6814" w:rsidRDefault="008E6814"/>
    <w:p w14:paraId="3814C422" w14:textId="0959C4F7" w:rsidR="008E6814" w:rsidRDefault="008E6814"/>
    <w:p w14:paraId="3814C423" w14:textId="1905AA0F" w:rsidR="008E6814" w:rsidRDefault="008E6814"/>
    <w:p w14:paraId="3814C424" w14:textId="2E7EE2E2" w:rsidR="008E6814" w:rsidRDefault="003570D4">
      <w:r>
        <w:rPr>
          <w:noProof/>
          <w:lang w:val="en-US" w:eastAsia="en-US"/>
        </w:rPr>
        <mc:AlternateContent>
          <mc:Choice Requires="wps">
            <w:drawing>
              <wp:anchor distT="0" distB="0" distL="114300" distR="114300" simplePos="0" relativeHeight="251680256" behindDoc="0" locked="0" layoutInCell="1" allowOverlap="1" wp14:anchorId="3814C459" wp14:editId="61B316CF">
                <wp:simplePos x="0" y="0"/>
                <wp:positionH relativeFrom="column">
                  <wp:posOffset>-414655</wp:posOffset>
                </wp:positionH>
                <wp:positionV relativeFrom="paragraph">
                  <wp:posOffset>103505</wp:posOffset>
                </wp:positionV>
                <wp:extent cx="330835" cy="0"/>
                <wp:effectExtent l="0" t="76200" r="12065" b="95250"/>
                <wp:wrapNone/>
                <wp:docPr id="2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49"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65pt,8.15pt" to="-6.6pt,8.15pt" w14:anchorId="3136F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ei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">
                <v:stroke endarrow="block"/>
              </v:line>
            </w:pict>
          </mc:Fallback>
        </mc:AlternateContent>
      </w:r>
    </w:p>
    <w:p w14:paraId="3814C425" w14:textId="1768F7A0" w:rsidR="008E6814" w:rsidRDefault="008E6814"/>
    <w:p w14:paraId="3814C426" w14:textId="3A7475D3" w:rsidR="008E6814" w:rsidRDefault="008E6814"/>
    <w:p w14:paraId="3814C427" w14:textId="5F617039" w:rsidR="008E6814" w:rsidRDefault="008E6814"/>
    <w:p w14:paraId="3814C428" w14:textId="54B4DB88" w:rsidR="008E6814" w:rsidRDefault="008E6814"/>
    <w:p w14:paraId="3814C429" w14:textId="77777777" w:rsidR="008E6814" w:rsidRDefault="008E6814"/>
    <w:p w14:paraId="3814C42A" w14:textId="6859B655" w:rsidR="008E6814" w:rsidRDefault="008E6814"/>
    <w:p w14:paraId="3814C42B" w14:textId="77777777" w:rsidR="008E6814" w:rsidRDefault="008E6814"/>
    <w:p w14:paraId="3814C42C" w14:textId="77777777" w:rsidR="008E6814" w:rsidRDefault="008E6814"/>
    <w:p w14:paraId="3814C42D" w14:textId="77777777" w:rsidR="008E6814" w:rsidRDefault="008E6814"/>
    <w:p w14:paraId="3814C42E" w14:textId="77777777" w:rsidR="008E6814" w:rsidRDefault="008E6814"/>
    <w:p w14:paraId="3814C42F" w14:textId="177D197B" w:rsidR="008E6814" w:rsidRDefault="008E6814"/>
    <w:p w14:paraId="3814C430" w14:textId="30F06827" w:rsidR="008E6814" w:rsidRDefault="008E6814"/>
    <w:p w14:paraId="3814C431" w14:textId="792587D6" w:rsidR="008E6814" w:rsidRDefault="008E6814"/>
    <w:p w14:paraId="3814C432" w14:textId="75D2BE4D" w:rsidR="008E6814" w:rsidRDefault="008E6814"/>
    <w:p w14:paraId="3814C433" w14:textId="4447277B" w:rsidR="008E6814" w:rsidRDefault="008E6814"/>
    <w:p w14:paraId="3814C434" w14:textId="395F1AFD" w:rsidR="008E6814" w:rsidRDefault="008E6814"/>
    <w:p w14:paraId="3814C435" w14:textId="06241D35" w:rsidR="008E6814" w:rsidRDefault="008E6814"/>
    <w:p w14:paraId="3814C436" w14:textId="0A7D08D1" w:rsidR="008E6814" w:rsidRDefault="008E6814"/>
    <w:p w14:paraId="3814C437" w14:textId="77BBB563" w:rsidR="008E6814" w:rsidRDefault="008E6814"/>
    <w:p w14:paraId="3814C438" w14:textId="40813497" w:rsidR="008E6814" w:rsidRPr="008E6814" w:rsidRDefault="008E6814" w:rsidP="008E6814">
      <w:pPr>
        <w:pStyle w:val="BodyText"/>
      </w:pPr>
    </w:p>
    <w:sectPr w:rsidR="008E6814" w:rsidRPr="008E6814" w:rsidSect="00681832">
      <w:pgSz w:w="11906" w:h="16838"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BA08E" w14:textId="77777777" w:rsidR="00CE5696" w:rsidRDefault="00CE5696" w:rsidP="00E245E1">
      <w:r>
        <w:separator/>
      </w:r>
    </w:p>
  </w:endnote>
  <w:endnote w:type="continuationSeparator" w:id="0">
    <w:p w14:paraId="696B2F00" w14:textId="77777777" w:rsidR="00CE5696" w:rsidRDefault="00CE5696" w:rsidP="00E2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C467" w14:textId="77777777" w:rsidR="003655D7" w:rsidRDefault="003655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C468" w14:textId="4A09D2CC" w:rsidR="003655D7" w:rsidRDefault="3FDF84F4">
    <w:pPr>
      <w:pStyle w:val="Footer"/>
      <w:jc w:val="center"/>
    </w:pPr>
    <w:r>
      <w:t xml:space="preserve">           </w:t>
    </w:r>
    <w:r>
      <w:rPr>
        <w:noProof/>
        <w:lang w:val="en-US" w:eastAsia="en-US"/>
      </w:rPr>
      <w:drawing>
        <wp:inline distT="0" distB="0" distL="0" distR="0" wp14:anchorId="3814C470" wp14:editId="11F2323C">
          <wp:extent cx="352425" cy="390525"/>
          <wp:effectExtent l="0" t="0" r="9525" b="9525"/>
          <wp:docPr id="2" name="Picture 1" descr="che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2425" cy="390525"/>
                  </a:xfrm>
                  <a:prstGeom prst="rect">
                    <a:avLst/>
                  </a:prstGeom>
                </pic:spPr>
              </pic:pic>
            </a:graphicData>
          </a:graphic>
        </wp:inline>
      </w:drawing>
    </w:r>
    <w:r>
      <w:t xml:space="preserve">               version 2.3 January 2021                  </w:t>
    </w:r>
    <w:r w:rsidRPr="3FDF84F4">
      <w:rPr>
        <w:noProof/>
        <w:lang w:val="en-GB"/>
      </w:rPr>
      <w:t xml:space="preserve"> </w:t>
    </w:r>
    <w:r>
      <w:rPr>
        <w:noProof/>
        <w:lang w:val="en-US" w:eastAsia="en-US"/>
      </w:rPr>
      <w:drawing>
        <wp:inline distT="0" distB="0" distL="0" distR="0" wp14:anchorId="3814C472" wp14:editId="084E013D">
          <wp:extent cx="485775" cy="628650"/>
          <wp:effectExtent l="0" t="0" r="9525" b="0"/>
          <wp:docPr id="3" name="Picture 174" descr="C:\Users\marcu_000\Pictures\r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pic:nvPicPr>
                <pic:blipFill>
                  <a:blip r:embed="rId2">
                    <a:extLst>
                      <a:ext uri="{28A0092B-C50C-407E-A947-70E740481C1C}">
                        <a14:useLocalDpi xmlns:a14="http://schemas.microsoft.com/office/drawing/2010/main" val="0"/>
                      </a:ext>
                    </a:extLst>
                  </a:blip>
                  <a:stretch>
                    <a:fillRect/>
                  </a:stretch>
                </pic:blipFill>
                <pic:spPr>
                  <a:xfrm>
                    <a:off x="0" y="0"/>
                    <a:ext cx="485775" cy="628650"/>
                  </a:xfrm>
                  <a:prstGeom prst="rect">
                    <a:avLst/>
                  </a:prstGeom>
                </pic:spPr>
              </pic:pic>
            </a:graphicData>
          </a:graphic>
        </wp:inline>
      </w:drawing>
    </w:r>
    <w:r w:rsidRPr="3FDF84F4">
      <w:rPr>
        <w:noProof/>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BD39" w14:textId="77777777" w:rsidR="00CE5696" w:rsidRDefault="00CE5696" w:rsidP="00E245E1">
      <w:r>
        <w:separator/>
      </w:r>
    </w:p>
  </w:footnote>
  <w:footnote w:type="continuationSeparator" w:id="0">
    <w:p w14:paraId="4D887E7F" w14:textId="77777777" w:rsidR="00CE5696" w:rsidRDefault="00CE5696" w:rsidP="00E24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C465" w14:textId="77777777" w:rsidR="00F16E51" w:rsidRPr="00BB55EE" w:rsidRDefault="00F16E51" w:rsidP="00F16E51">
    <w:pPr>
      <w:pStyle w:val="Header"/>
    </w:pPr>
    <w:r>
      <w:t xml:space="preserve"> </w:t>
    </w:r>
    <w:r w:rsidR="00D25CF9">
      <w:t>Chesil Sailability</w:t>
    </w:r>
    <w:r>
      <w:t xml:space="preserve"> </w:t>
    </w:r>
    <w:r w:rsidR="008D386A">
      <w:t xml:space="preserve">                      </w:t>
    </w:r>
    <w:r>
      <w:t xml:space="preserve">                 </w:t>
    </w:r>
    <w:r w:rsidR="008D386A">
      <w:t xml:space="preserve"> </w:t>
    </w:r>
    <w:r w:rsidR="003A2D1E">
      <w:t xml:space="preserve">   </w:t>
    </w:r>
  </w:p>
  <w:p w14:paraId="3814C466" w14:textId="77777777" w:rsidR="00F16E51" w:rsidRDefault="00F16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C46F" w14:textId="77777777" w:rsidR="003655D7" w:rsidRPr="00BF3B55" w:rsidRDefault="003655D7" w:rsidP="00BF3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C8EB98E"/>
    <w:lvl w:ilvl="0">
      <w:start w:val="1"/>
      <w:numFmt w:val="lowerLetter"/>
      <w:lvlRestart w:val="0"/>
      <w:pStyle w:val="ListNumber2"/>
      <w:lvlText w:val="%1."/>
      <w:lvlJc w:val="left"/>
      <w:pPr>
        <w:tabs>
          <w:tab w:val="num" w:pos="1848"/>
        </w:tabs>
        <w:ind w:left="1848" w:hanging="357"/>
      </w:pPr>
      <w:rPr>
        <w:rFonts w:ascii="Arial" w:hAnsi="Arial" w:cs="Arial" w:hint="default"/>
      </w:rPr>
    </w:lvl>
  </w:abstractNum>
  <w:abstractNum w:abstractNumId="1" w15:restartNumberingAfterBreak="0">
    <w:nsid w:val="FFFFFF83"/>
    <w:multiLevelType w:val="multilevel"/>
    <w:tmpl w:val="F9385E14"/>
    <w:lvl w:ilvl="0">
      <w:start w:val="1"/>
      <w:numFmt w:val="bullet"/>
      <w:lvlRestart w:val="0"/>
      <w:pStyle w:val="ListBullet2"/>
      <w:lvlText w:val="·"/>
      <w:lvlJc w:val="left"/>
      <w:pPr>
        <w:tabs>
          <w:tab w:val="num" w:pos="1848"/>
        </w:tabs>
        <w:ind w:left="1848" w:hanging="357"/>
      </w:pPr>
      <w:rPr>
        <w:rFonts w:ascii="Symbol" w:hAnsi="Symbol"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8"/>
    <w:multiLevelType w:val="singleLevel"/>
    <w:tmpl w:val="8C4CB8FE"/>
    <w:lvl w:ilvl="0">
      <w:start w:val="1"/>
      <w:numFmt w:val="decimal"/>
      <w:lvlRestart w:val="0"/>
      <w:pStyle w:val="ListNumber"/>
      <w:lvlText w:val="%1."/>
      <w:lvlJc w:val="left"/>
      <w:pPr>
        <w:tabs>
          <w:tab w:val="num" w:pos="1491"/>
        </w:tabs>
        <w:ind w:left="1491" w:hanging="357"/>
      </w:pPr>
      <w:rPr>
        <w:rFonts w:ascii="Arial" w:hAnsi="Arial" w:cs="Arial" w:hint="default"/>
      </w:rPr>
    </w:lvl>
  </w:abstractNum>
  <w:abstractNum w:abstractNumId="3" w15:restartNumberingAfterBreak="0">
    <w:nsid w:val="FFFFFF89"/>
    <w:multiLevelType w:val="singleLevel"/>
    <w:tmpl w:val="BD0E75FE"/>
    <w:lvl w:ilvl="0">
      <w:start w:val="1"/>
      <w:numFmt w:val="bullet"/>
      <w:lvlRestart w:val="0"/>
      <w:pStyle w:val="ListBullet"/>
      <w:lvlText w:val="·"/>
      <w:lvlJc w:val="left"/>
      <w:pPr>
        <w:tabs>
          <w:tab w:val="num" w:pos="1491"/>
        </w:tabs>
        <w:ind w:left="1491" w:hanging="357"/>
      </w:pPr>
      <w:rPr>
        <w:rFonts w:ascii="Symbol" w:hAnsi="Symbol" w:hint="default"/>
      </w:rPr>
    </w:lvl>
  </w:abstractNum>
  <w:abstractNum w:abstractNumId="4" w15:restartNumberingAfterBreak="0">
    <w:nsid w:val="02CE575A"/>
    <w:multiLevelType w:val="hybridMultilevel"/>
    <w:tmpl w:val="B0DEAABE"/>
    <w:lvl w:ilvl="0" w:tplc="FD4839AA">
      <w:start w:val="1"/>
      <w:numFmt w:val="bullet"/>
      <w:lvlRestart w:val="0"/>
      <w:pStyle w:val="TableList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4C7F54"/>
    <w:multiLevelType w:val="hybridMultilevel"/>
    <w:tmpl w:val="0CDCCFF4"/>
    <w:lvl w:ilvl="0" w:tplc="04090005">
      <w:start w:val="1"/>
      <w:numFmt w:val="bullet"/>
      <w:lvlText w:val=""/>
      <w:lvlJc w:val="left"/>
      <w:pPr>
        <w:ind w:left="2028" w:hanging="360"/>
      </w:pPr>
      <w:rPr>
        <w:rFonts w:ascii="Wingdings" w:hAnsi="Wingdings" w:hint="default"/>
      </w:rPr>
    </w:lvl>
    <w:lvl w:ilvl="1" w:tplc="04090003" w:tentative="1">
      <w:start w:val="1"/>
      <w:numFmt w:val="bullet"/>
      <w:lvlText w:val="o"/>
      <w:lvlJc w:val="left"/>
      <w:pPr>
        <w:ind w:left="2748" w:hanging="360"/>
      </w:pPr>
      <w:rPr>
        <w:rFonts w:ascii="Courier New" w:hAnsi="Courier New" w:cs="Courier New"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cs="Courier New"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cs="Courier New" w:hint="default"/>
      </w:rPr>
    </w:lvl>
    <w:lvl w:ilvl="8" w:tplc="04090005" w:tentative="1">
      <w:start w:val="1"/>
      <w:numFmt w:val="bullet"/>
      <w:lvlText w:val=""/>
      <w:lvlJc w:val="left"/>
      <w:pPr>
        <w:ind w:left="7788" w:hanging="360"/>
      </w:pPr>
      <w:rPr>
        <w:rFonts w:ascii="Wingdings" w:hAnsi="Wingdings" w:hint="default"/>
      </w:rPr>
    </w:lvl>
  </w:abstractNum>
  <w:abstractNum w:abstractNumId="6" w15:restartNumberingAfterBreak="0">
    <w:nsid w:val="051D4D1A"/>
    <w:multiLevelType w:val="hybridMultilevel"/>
    <w:tmpl w:val="5B4026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46317"/>
    <w:multiLevelType w:val="multilevel"/>
    <w:tmpl w:val="C70A48A4"/>
    <w:lvl w:ilvl="0">
      <w:start w:val="1"/>
      <w:numFmt w:val="decimal"/>
      <w:lvlRestart w:val="0"/>
      <w:pStyle w:val="Heading1"/>
      <w:lvlText w:val="%1"/>
      <w:lvlJc w:val="left"/>
      <w:pPr>
        <w:tabs>
          <w:tab w:val="num" w:pos="431"/>
        </w:tabs>
        <w:ind w:left="431" w:hanging="431"/>
      </w:pPr>
      <w:rPr>
        <w:rFonts w:ascii="Arial" w:hAnsi="Arial" w:cs="Arial" w:hint="default"/>
      </w:rPr>
    </w:lvl>
    <w:lvl w:ilvl="1">
      <w:start w:val="1"/>
      <w:numFmt w:val="decimal"/>
      <w:pStyle w:val="Heading2"/>
      <w:lvlText w:val="%1.%2"/>
      <w:lvlJc w:val="left"/>
      <w:pPr>
        <w:tabs>
          <w:tab w:val="num" w:pos="578"/>
        </w:tabs>
        <w:ind w:left="578" w:hanging="578"/>
      </w:pPr>
      <w:rPr>
        <w:rFonts w:ascii="Arial" w:hAnsi="Arial" w:cs="Arial" w:hint="default"/>
      </w:rPr>
    </w:lvl>
    <w:lvl w:ilvl="2">
      <w:start w:val="1"/>
      <w:numFmt w:val="decimal"/>
      <w:pStyle w:val="Heading3"/>
      <w:lvlText w:val="%1.%2.%3"/>
      <w:lvlJc w:val="left"/>
      <w:pPr>
        <w:tabs>
          <w:tab w:val="num" w:pos="992"/>
        </w:tabs>
        <w:ind w:left="992" w:hanging="709"/>
      </w:pPr>
      <w:rPr>
        <w:rFonts w:ascii="Arial" w:hAnsi="Arial" w:cs="Arial" w:hint="default"/>
      </w:rPr>
    </w:lvl>
    <w:lvl w:ilvl="3">
      <w:start w:val="1"/>
      <w:numFmt w:val="decimal"/>
      <w:pStyle w:val="Heading4"/>
      <w:lvlText w:val="%1.%2.%3.%4"/>
      <w:lvlJc w:val="left"/>
      <w:pPr>
        <w:tabs>
          <w:tab w:val="num" w:pos="1843"/>
        </w:tabs>
        <w:ind w:left="1843" w:hanging="993"/>
      </w:pPr>
      <w:rPr>
        <w:rFonts w:ascii="Arial" w:hAnsi="Arial" w:cs="Arial" w:hint="default"/>
      </w:rPr>
    </w:lvl>
    <w:lvl w:ilvl="4">
      <w:start w:val="1"/>
      <w:numFmt w:val="decimal"/>
      <w:pStyle w:val="Heading5"/>
      <w:lvlText w:val="%1.%2.%3.%4.%5"/>
      <w:lvlJc w:val="left"/>
      <w:pPr>
        <w:tabs>
          <w:tab w:val="num" w:pos="1009"/>
        </w:tabs>
        <w:ind w:left="1009" w:hanging="1009"/>
      </w:pPr>
      <w:rPr>
        <w:rFonts w:ascii="Arial" w:hAnsi="Arial" w:cs="Arial" w:hint="default"/>
      </w:rPr>
    </w:lvl>
    <w:lvl w:ilvl="5">
      <w:start w:val="1"/>
      <w:numFmt w:val="decimal"/>
      <w:pStyle w:val="Heading6"/>
      <w:lvlText w:val="%1.%2.%3.%4.%5.%6"/>
      <w:lvlJc w:val="left"/>
      <w:pPr>
        <w:tabs>
          <w:tab w:val="num" w:pos="1151"/>
        </w:tabs>
        <w:ind w:left="1151" w:hanging="1151"/>
      </w:pPr>
      <w:rPr>
        <w:rFonts w:ascii="Arial" w:hAnsi="Arial" w:cs="Arial" w:hint="default"/>
      </w:rPr>
    </w:lvl>
    <w:lvl w:ilvl="6">
      <w:start w:val="1"/>
      <w:numFmt w:val="decimal"/>
      <w:pStyle w:val="Heading7"/>
      <w:lvlText w:val="%1.%2.%3.%4.%5.%6.%7"/>
      <w:lvlJc w:val="left"/>
      <w:pPr>
        <w:tabs>
          <w:tab w:val="num" w:pos="1298"/>
        </w:tabs>
        <w:ind w:left="1298" w:hanging="1298"/>
      </w:pPr>
      <w:rPr>
        <w:rFonts w:ascii="Arial" w:hAnsi="Arial" w:cs="Arial" w:hint="default"/>
      </w:rPr>
    </w:lvl>
    <w:lvl w:ilvl="7">
      <w:start w:val="1"/>
      <w:numFmt w:val="decimal"/>
      <w:pStyle w:val="Heading8"/>
      <w:lvlText w:val="%1.%2.%3.%4.%5.%6.%7.%8"/>
      <w:lvlJc w:val="left"/>
      <w:pPr>
        <w:tabs>
          <w:tab w:val="num" w:pos="1440"/>
        </w:tabs>
        <w:ind w:left="1440" w:hanging="1440"/>
      </w:pPr>
      <w:rPr>
        <w:rFonts w:ascii="Arial" w:hAnsi="Arial" w:cs="Arial" w:hint="default"/>
      </w:rPr>
    </w:lvl>
    <w:lvl w:ilvl="8">
      <w:start w:val="1"/>
      <w:numFmt w:val="decimal"/>
      <w:pStyle w:val="Heading9"/>
      <w:lvlText w:val="%1.%2.%3.%4.%5.%6.%7.%8.%9"/>
      <w:lvlJc w:val="left"/>
      <w:pPr>
        <w:tabs>
          <w:tab w:val="num" w:pos="1582"/>
        </w:tabs>
        <w:ind w:left="1582" w:hanging="1582"/>
      </w:pPr>
      <w:rPr>
        <w:rFonts w:ascii="Arial" w:hAnsi="Arial" w:cs="Arial" w:hint="default"/>
      </w:rPr>
    </w:lvl>
  </w:abstractNum>
  <w:abstractNum w:abstractNumId="8" w15:restartNumberingAfterBreak="0">
    <w:nsid w:val="0B062958"/>
    <w:multiLevelType w:val="hybridMultilevel"/>
    <w:tmpl w:val="CF1E4EFC"/>
    <w:lvl w:ilvl="0" w:tplc="8182FDDA">
      <w:start w:val="1"/>
      <w:numFmt w:val="bullet"/>
      <w:lvlText w:val=""/>
      <w:lvlJc w:val="left"/>
      <w:pPr>
        <w:ind w:left="720" w:hanging="360"/>
      </w:pPr>
      <w:rPr>
        <w:rFonts w:ascii="Wingdings" w:hAnsi="Wingdings" w:hint="default"/>
      </w:rPr>
    </w:lvl>
    <w:lvl w:ilvl="1" w:tplc="8384CEA6">
      <w:start w:val="5"/>
      <w:numFmt w:val="bullet"/>
      <w:lvlText w:val=""/>
      <w:lvlJc w:val="left"/>
      <w:pPr>
        <w:ind w:left="1440" w:hanging="360"/>
      </w:pPr>
      <w:rPr>
        <w:rFonts w:ascii="Calibri" w:eastAsia="Times New Roman" w:hAnsi="Calibri" w:cs="Times New Roman"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CC38C2"/>
    <w:multiLevelType w:val="hybridMultilevel"/>
    <w:tmpl w:val="A62EADCA"/>
    <w:lvl w:ilvl="0" w:tplc="0D6C5AB0">
      <w:start w:val="1"/>
      <w:numFmt w:val="bullet"/>
      <w:lvlText w:val=""/>
      <w:lvlJc w:val="left"/>
      <w:pPr>
        <w:ind w:left="720" w:hanging="360"/>
      </w:pPr>
      <w:rPr>
        <w:rFonts w:ascii="Wingdings" w:hAnsi="Wingdings" w:cs="Wingdings" w:hint="default"/>
      </w:rPr>
    </w:lvl>
    <w:lvl w:ilvl="1" w:tplc="D2E4FDE6">
      <w:start w:val="5"/>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228F1"/>
    <w:multiLevelType w:val="hybridMultilevel"/>
    <w:tmpl w:val="9AF65AD8"/>
    <w:lvl w:ilvl="0" w:tplc="C948442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82F6983"/>
    <w:multiLevelType w:val="hybridMultilevel"/>
    <w:tmpl w:val="F19A4CF8"/>
    <w:lvl w:ilvl="0" w:tplc="0D6C5AB0">
      <w:start w:val="1"/>
      <w:numFmt w:val="bullet"/>
      <w:lvlText w:val=""/>
      <w:lvlJc w:val="left"/>
      <w:pPr>
        <w:ind w:left="720" w:hanging="360"/>
      </w:pPr>
      <w:rPr>
        <w:rFonts w:ascii="Wingdings" w:hAnsi="Wingdings" w:cs="Wingdings" w:hint="default"/>
      </w:rPr>
    </w:lvl>
    <w:lvl w:ilvl="1" w:tplc="0D6C5AB0">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A01AA"/>
    <w:multiLevelType w:val="hybridMultilevel"/>
    <w:tmpl w:val="F8602448"/>
    <w:lvl w:ilvl="0" w:tplc="158E3C6A">
      <w:start w:val="1"/>
      <w:numFmt w:val="lowerLetter"/>
      <w:lvlRestart w:val="0"/>
      <w:pStyle w:val="TableListNumber2"/>
      <w:lvlText w:val="%1."/>
      <w:lvlJc w:val="left"/>
      <w:pPr>
        <w:tabs>
          <w:tab w:val="num" w:pos="714"/>
        </w:tabs>
        <w:ind w:left="714" w:hanging="357"/>
      </w:pPr>
      <w:rPr>
        <w:rFonts w:ascii="Arial"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36E6047"/>
    <w:multiLevelType w:val="hybridMultilevel"/>
    <w:tmpl w:val="AEE40EC6"/>
    <w:lvl w:ilvl="0" w:tplc="C0A2835E">
      <w:start w:val="1"/>
      <w:numFmt w:val="decimal"/>
      <w:lvlRestart w:val="0"/>
      <w:pStyle w:val="TableListNumber"/>
      <w:lvlText w:val="%1."/>
      <w:lvlJc w:val="left"/>
      <w:pPr>
        <w:tabs>
          <w:tab w:val="num" w:pos="357"/>
        </w:tabs>
        <w:ind w:left="357" w:hanging="357"/>
      </w:pPr>
      <w:rPr>
        <w:rFonts w:ascii="Arial"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5DC10A9"/>
    <w:multiLevelType w:val="hybridMultilevel"/>
    <w:tmpl w:val="ADBEDCF8"/>
    <w:lvl w:ilvl="0" w:tplc="8182FD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C20A3"/>
    <w:multiLevelType w:val="hybridMultilevel"/>
    <w:tmpl w:val="B8785F14"/>
    <w:lvl w:ilvl="0" w:tplc="DE96DAF0">
      <w:numFmt w:val="bullet"/>
      <w:lvlText w:val="–"/>
      <w:lvlJc w:val="left"/>
      <w:pPr>
        <w:tabs>
          <w:tab w:val="num" w:pos="720"/>
        </w:tabs>
        <w:ind w:left="72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25147"/>
    <w:multiLevelType w:val="hybridMultilevel"/>
    <w:tmpl w:val="C07AAF0A"/>
    <w:lvl w:ilvl="0" w:tplc="8182FD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B7D96"/>
    <w:multiLevelType w:val="hybridMultilevel"/>
    <w:tmpl w:val="9E62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AE35C0"/>
    <w:multiLevelType w:val="hybridMultilevel"/>
    <w:tmpl w:val="937C8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03BFA"/>
    <w:multiLevelType w:val="hybridMultilevel"/>
    <w:tmpl w:val="4CB415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D0EB4"/>
    <w:multiLevelType w:val="hybridMultilevel"/>
    <w:tmpl w:val="8554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704EC"/>
    <w:multiLevelType w:val="hybridMultilevel"/>
    <w:tmpl w:val="59E40B50"/>
    <w:lvl w:ilvl="0" w:tplc="59023764">
      <w:start w:val="1"/>
      <w:numFmt w:val="bullet"/>
      <w:lvlRestart w:val="0"/>
      <w:pStyle w:val="TableListBullet2"/>
      <w:lvlText w:val="·"/>
      <w:lvlJc w:val="left"/>
      <w:pPr>
        <w:tabs>
          <w:tab w:val="num" w:pos="714"/>
        </w:tabs>
        <w:ind w:left="714"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28123D"/>
    <w:multiLevelType w:val="hybridMultilevel"/>
    <w:tmpl w:val="B18E15B4"/>
    <w:lvl w:ilvl="0" w:tplc="15F8513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290E88"/>
    <w:multiLevelType w:val="hybridMultilevel"/>
    <w:tmpl w:val="6A9670A6"/>
    <w:lvl w:ilvl="0" w:tplc="C948442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5C51EE2"/>
    <w:multiLevelType w:val="hybridMultilevel"/>
    <w:tmpl w:val="01660802"/>
    <w:lvl w:ilvl="0" w:tplc="8182FD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4597C"/>
    <w:multiLevelType w:val="hybridMultilevel"/>
    <w:tmpl w:val="021E96CE"/>
    <w:lvl w:ilvl="0" w:tplc="8182FDDA">
      <w:start w:val="1"/>
      <w:numFmt w:val="bullet"/>
      <w:lvlText w:val=""/>
      <w:lvlJc w:val="left"/>
      <w:pPr>
        <w:ind w:left="720" w:hanging="360"/>
      </w:pPr>
      <w:rPr>
        <w:rFonts w:ascii="Wingdings" w:hAnsi="Wingdings" w:hint="default"/>
      </w:rPr>
    </w:lvl>
    <w:lvl w:ilvl="1" w:tplc="0D6C5AB0">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221101"/>
    <w:multiLevelType w:val="hybridMultilevel"/>
    <w:tmpl w:val="2ADEF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805B0B"/>
    <w:multiLevelType w:val="hybridMultilevel"/>
    <w:tmpl w:val="15FA7030"/>
    <w:lvl w:ilvl="0" w:tplc="8182FDDA">
      <w:start w:val="1"/>
      <w:numFmt w:val="bullet"/>
      <w:lvlText w:val=""/>
      <w:lvlJc w:val="left"/>
      <w:pPr>
        <w:ind w:left="720" w:hanging="360"/>
      </w:pPr>
      <w:rPr>
        <w:rFonts w:ascii="Wingdings" w:hAnsi="Wingdings" w:hint="default"/>
      </w:rPr>
    </w:lvl>
    <w:lvl w:ilvl="1" w:tplc="0D6C5AB0">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D4089A"/>
    <w:multiLevelType w:val="hybridMultilevel"/>
    <w:tmpl w:val="4A7A80EE"/>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5F33EBF"/>
    <w:multiLevelType w:val="hybridMultilevel"/>
    <w:tmpl w:val="BDC22B90"/>
    <w:lvl w:ilvl="0" w:tplc="15F8513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25460180">
    <w:abstractNumId w:val="7"/>
  </w:num>
  <w:num w:numId="2" w16cid:durableId="1409889106">
    <w:abstractNumId w:val="3"/>
  </w:num>
  <w:num w:numId="3" w16cid:durableId="762727474">
    <w:abstractNumId w:val="1"/>
  </w:num>
  <w:num w:numId="4" w16cid:durableId="716590556">
    <w:abstractNumId w:val="2"/>
  </w:num>
  <w:num w:numId="5" w16cid:durableId="927421393">
    <w:abstractNumId w:val="0"/>
  </w:num>
  <w:num w:numId="6" w16cid:durableId="627932655">
    <w:abstractNumId w:val="4"/>
  </w:num>
  <w:num w:numId="7" w16cid:durableId="109015343">
    <w:abstractNumId w:val="21"/>
  </w:num>
  <w:num w:numId="8" w16cid:durableId="1636983431">
    <w:abstractNumId w:val="12"/>
  </w:num>
  <w:num w:numId="9" w16cid:durableId="1224681304">
    <w:abstractNumId w:val="13"/>
  </w:num>
  <w:num w:numId="10" w16cid:durableId="606892518">
    <w:abstractNumId w:val="19"/>
  </w:num>
  <w:num w:numId="11" w16cid:durableId="1358315996">
    <w:abstractNumId w:val="24"/>
  </w:num>
  <w:num w:numId="12" w16cid:durableId="1945771079">
    <w:abstractNumId w:val="6"/>
  </w:num>
  <w:num w:numId="13" w16cid:durableId="194008797">
    <w:abstractNumId w:val="25"/>
  </w:num>
  <w:num w:numId="14" w16cid:durableId="867178403">
    <w:abstractNumId w:val="8"/>
  </w:num>
  <w:num w:numId="15" w16cid:durableId="407115169">
    <w:abstractNumId w:val="16"/>
  </w:num>
  <w:num w:numId="16" w16cid:durableId="1554124070">
    <w:abstractNumId w:val="14"/>
  </w:num>
  <w:num w:numId="17" w16cid:durableId="686758569">
    <w:abstractNumId w:val="11"/>
  </w:num>
  <w:num w:numId="18" w16cid:durableId="217983445">
    <w:abstractNumId w:val="9"/>
  </w:num>
  <w:num w:numId="19" w16cid:durableId="181356681">
    <w:abstractNumId w:val="17"/>
  </w:num>
  <w:num w:numId="20" w16cid:durableId="2017028795">
    <w:abstractNumId w:val="27"/>
  </w:num>
  <w:num w:numId="21" w16cid:durableId="1987783726">
    <w:abstractNumId w:val="28"/>
  </w:num>
  <w:num w:numId="22" w16cid:durableId="1017194058">
    <w:abstractNumId w:val="23"/>
  </w:num>
  <w:num w:numId="23" w16cid:durableId="817265711">
    <w:abstractNumId w:val="10"/>
  </w:num>
  <w:num w:numId="24" w16cid:durableId="733508687">
    <w:abstractNumId w:val="5"/>
  </w:num>
  <w:num w:numId="25" w16cid:durableId="1626888881">
    <w:abstractNumId w:val="18"/>
  </w:num>
  <w:num w:numId="26" w16cid:durableId="1164664128">
    <w:abstractNumId w:val="26"/>
  </w:num>
  <w:num w:numId="27" w16cid:durableId="763646600">
    <w:abstractNumId w:val="15"/>
  </w:num>
  <w:num w:numId="28" w16cid:durableId="1889494629">
    <w:abstractNumId w:val="22"/>
  </w:num>
  <w:num w:numId="29" w16cid:durableId="513036252">
    <w:abstractNumId w:val="29"/>
  </w:num>
  <w:num w:numId="30" w16cid:durableId="53905586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CAA"/>
    <w:rsid w:val="000102F8"/>
    <w:rsid w:val="00052588"/>
    <w:rsid w:val="000B2D73"/>
    <w:rsid w:val="000D6B63"/>
    <w:rsid w:val="000F6379"/>
    <w:rsid w:val="00100DF9"/>
    <w:rsid w:val="00112F17"/>
    <w:rsid w:val="00112FB1"/>
    <w:rsid w:val="00153903"/>
    <w:rsid w:val="001B48BB"/>
    <w:rsid w:val="001C1183"/>
    <w:rsid w:val="00213DF4"/>
    <w:rsid w:val="00254D99"/>
    <w:rsid w:val="002773AE"/>
    <w:rsid w:val="002A39D5"/>
    <w:rsid w:val="002B6BE6"/>
    <w:rsid w:val="002B70A1"/>
    <w:rsid w:val="002C2189"/>
    <w:rsid w:val="002C37C2"/>
    <w:rsid w:val="002E51D9"/>
    <w:rsid w:val="0032348F"/>
    <w:rsid w:val="003247F5"/>
    <w:rsid w:val="003570D4"/>
    <w:rsid w:val="00362CCF"/>
    <w:rsid w:val="003655D7"/>
    <w:rsid w:val="00377902"/>
    <w:rsid w:val="00393E05"/>
    <w:rsid w:val="003A2D1E"/>
    <w:rsid w:val="003C4A72"/>
    <w:rsid w:val="003D1CAA"/>
    <w:rsid w:val="003F2328"/>
    <w:rsid w:val="00405F93"/>
    <w:rsid w:val="004124C5"/>
    <w:rsid w:val="00437A3F"/>
    <w:rsid w:val="00451770"/>
    <w:rsid w:val="00457D02"/>
    <w:rsid w:val="004638B8"/>
    <w:rsid w:val="004640D4"/>
    <w:rsid w:val="00497F39"/>
    <w:rsid w:val="004D174E"/>
    <w:rsid w:val="004E0D53"/>
    <w:rsid w:val="004F7D20"/>
    <w:rsid w:val="00505A1E"/>
    <w:rsid w:val="00513C8D"/>
    <w:rsid w:val="005478B9"/>
    <w:rsid w:val="005739A6"/>
    <w:rsid w:val="00580AAA"/>
    <w:rsid w:val="00595AA7"/>
    <w:rsid w:val="005B77BC"/>
    <w:rsid w:val="005C398D"/>
    <w:rsid w:val="005D724F"/>
    <w:rsid w:val="005E1904"/>
    <w:rsid w:val="005F69B6"/>
    <w:rsid w:val="006175EC"/>
    <w:rsid w:val="00620CD5"/>
    <w:rsid w:val="0062501E"/>
    <w:rsid w:val="006270E2"/>
    <w:rsid w:val="006347DF"/>
    <w:rsid w:val="00640AC7"/>
    <w:rsid w:val="006730B6"/>
    <w:rsid w:val="00681832"/>
    <w:rsid w:val="006B7BFA"/>
    <w:rsid w:val="006F7E79"/>
    <w:rsid w:val="007209DC"/>
    <w:rsid w:val="007330F5"/>
    <w:rsid w:val="00737DA3"/>
    <w:rsid w:val="00744DA8"/>
    <w:rsid w:val="0074532B"/>
    <w:rsid w:val="00752F55"/>
    <w:rsid w:val="0076517C"/>
    <w:rsid w:val="007826B9"/>
    <w:rsid w:val="007B1DF0"/>
    <w:rsid w:val="007B30C0"/>
    <w:rsid w:val="007B5764"/>
    <w:rsid w:val="007E3599"/>
    <w:rsid w:val="007E5B5C"/>
    <w:rsid w:val="0084115F"/>
    <w:rsid w:val="00854D40"/>
    <w:rsid w:val="00865FF8"/>
    <w:rsid w:val="00870152"/>
    <w:rsid w:val="00873E31"/>
    <w:rsid w:val="008D386A"/>
    <w:rsid w:val="008E6814"/>
    <w:rsid w:val="008F54D8"/>
    <w:rsid w:val="0090639F"/>
    <w:rsid w:val="00965778"/>
    <w:rsid w:val="00972A88"/>
    <w:rsid w:val="009A2DE2"/>
    <w:rsid w:val="009A5A01"/>
    <w:rsid w:val="009B0D46"/>
    <w:rsid w:val="009B7943"/>
    <w:rsid w:val="009E5050"/>
    <w:rsid w:val="00A07FBB"/>
    <w:rsid w:val="00A13A18"/>
    <w:rsid w:val="00A26EF4"/>
    <w:rsid w:val="00A32716"/>
    <w:rsid w:val="00A630BD"/>
    <w:rsid w:val="00AA2C7B"/>
    <w:rsid w:val="00AC4900"/>
    <w:rsid w:val="00AD75F7"/>
    <w:rsid w:val="00AE4E60"/>
    <w:rsid w:val="00B453AB"/>
    <w:rsid w:val="00B5265C"/>
    <w:rsid w:val="00B53B20"/>
    <w:rsid w:val="00B80559"/>
    <w:rsid w:val="00B87F05"/>
    <w:rsid w:val="00BB5069"/>
    <w:rsid w:val="00BB55EE"/>
    <w:rsid w:val="00BC34EC"/>
    <w:rsid w:val="00BF3B55"/>
    <w:rsid w:val="00C02608"/>
    <w:rsid w:val="00C04925"/>
    <w:rsid w:val="00C04A19"/>
    <w:rsid w:val="00C1477B"/>
    <w:rsid w:val="00C6125C"/>
    <w:rsid w:val="00C7303E"/>
    <w:rsid w:val="00C951CB"/>
    <w:rsid w:val="00C979DB"/>
    <w:rsid w:val="00CA0743"/>
    <w:rsid w:val="00CB5155"/>
    <w:rsid w:val="00CC7F3E"/>
    <w:rsid w:val="00CD4228"/>
    <w:rsid w:val="00CE5696"/>
    <w:rsid w:val="00D00FD2"/>
    <w:rsid w:val="00D25CF9"/>
    <w:rsid w:val="00D37CA0"/>
    <w:rsid w:val="00D520D2"/>
    <w:rsid w:val="00D56B4C"/>
    <w:rsid w:val="00D60AC4"/>
    <w:rsid w:val="00D67B58"/>
    <w:rsid w:val="00D74046"/>
    <w:rsid w:val="00D76761"/>
    <w:rsid w:val="00D9225E"/>
    <w:rsid w:val="00DF5192"/>
    <w:rsid w:val="00E05146"/>
    <w:rsid w:val="00E245E1"/>
    <w:rsid w:val="00E257CF"/>
    <w:rsid w:val="00E36396"/>
    <w:rsid w:val="00E542B4"/>
    <w:rsid w:val="00E56FFB"/>
    <w:rsid w:val="00E57E85"/>
    <w:rsid w:val="00E855A0"/>
    <w:rsid w:val="00ED1635"/>
    <w:rsid w:val="00EE68A8"/>
    <w:rsid w:val="00F16E51"/>
    <w:rsid w:val="00F249C6"/>
    <w:rsid w:val="00F2531D"/>
    <w:rsid w:val="00F46815"/>
    <w:rsid w:val="00F64BAB"/>
    <w:rsid w:val="00F7275A"/>
    <w:rsid w:val="00F938B3"/>
    <w:rsid w:val="066BB796"/>
    <w:rsid w:val="0A414664"/>
    <w:rsid w:val="1097EA5A"/>
    <w:rsid w:val="10DF539A"/>
    <w:rsid w:val="24EAF3F2"/>
    <w:rsid w:val="29BE6515"/>
    <w:rsid w:val="2A6E6009"/>
    <w:rsid w:val="2BAF99A1"/>
    <w:rsid w:val="3971024A"/>
    <w:rsid w:val="3BBC0EC5"/>
    <w:rsid w:val="3FDF84F4"/>
    <w:rsid w:val="46549ACF"/>
    <w:rsid w:val="48816970"/>
    <w:rsid w:val="4954F43F"/>
    <w:rsid w:val="49C9BD80"/>
    <w:rsid w:val="4CBB3133"/>
    <w:rsid w:val="4EDEA5D4"/>
    <w:rsid w:val="5101C3B0"/>
    <w:rsid w:val="51F40DDA"/>
    <w:rsid w:val="560FE76C"/>
    <w:rsid w:val="57685A14"/>
    <w:rsid w:val="5AF7F7FD"/>
    <w:rsid w:val="5F24DBBF"/>
    <w:rsid w:val="682EAFA1"/>
    <w:rsid w:val="6B68FC45"/>
    <w:rsid w:val="6EBCDAFE"/>
    <w:rsid w:val="711D24B5"/>
    <w:rsid w:val="7169E8B1"/>
    <w:rsid w:val="7B302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height-percent:200;mso-width-relative:margin;mso-height-relative:margin" fillcolor="white">
      <v:fill color="white"/>
      <v:textbox style="mso-fit-shape-to-text:t"/>
    </o:shapedefaults>
    <o:shapelayout v:ext="edit">
      <o:idmap v:ext="edit" data="2"/>
    </o:shapelayout>
  </w:shapeDefaults>
  <w:decimalSymbol w:val="."/>
  <w:listSeparator w:val=","/>
  <w14:docId w14:val="3814C2B0"/>
  <w15:docId w15:val="{D6C42583-F40B-41BC-BDD8-804A8D61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75A"/>
    <w:rPr>
      <w:rFonts w:ascii="Calibri" w:hAnsi="Calibri"/>
      <w:sz w:val="24"/>
      <w:szCs w:val="24"/>
      <w:lang w:val="en-NZ" w:eastAsia="en-GB"/>
    </w:rPr>
  </w:style>
  <w:style w:type="paragraph" w:styleId="Heading1">
    <w:name w:val="heading 1"/>
    <w:next w:val="BodyText"/>
    <w:qFormat/>
    <w:rsid w:val="00D76761"/>
    <w:pPr>
      <w:keepNext/>
      <w:keepLines/>
      <w:pageBreakBefore/>
      <w:numPr>
        <w:numId w:val="1"/>
      </w:numPr>
      <w:shd w:val="clear" w:color="auto" w:fill="548DD4"/>
      <w:spacing w:before="360" w:after="200"/>
      <w:outlineLvl w:val="0"/>
    </w:pPr>
    <w:rPr>
      <w:rFonts w:ascii="Arial" w:hAnsi="Arial" w:cs="Arial"/>
      <w:b/>
      <w:bCs/>
      <w:color w:val="C6D9F1"/>
      <w:kern w:val="32"/>
      <w:sz w:val="28"/>
      <w:szCs w:val="28"/>
      <w:lang w:val="en-NZ" w:eastAsia="en-GB"/>
    </w:rPr>
  </w:style>
  <w:style w:type="paragraph" w:styleId="Heading2">
    <w:name w:val="heading 2"/>
    <w:basedOn w:val="Heading1"/>
    <w:next w:val="BodyText"/>
    <w:qFormat/>
    <w:rsid w:val="00681832"/>
    <w:pPr>
      <w:pageBreakBefore w:val="0"/>
      <w:numPr>
        <w:ilvl w:val="1"/>
      </w:numPr>
      <w:shd w:val="clear" w:color="auto" w:fill="auto"/>
      <w:spacing w:before="320"/>
      <w:outlineLvl w:val="1"/>
    </w:pPr>
    <w:rPr>
      <w:bCs w:val="0"/>
      <w:iCs/>
      <w:color w:val="auto"/>
      <w:sz w:val="24"/>
      <w:szCs w:val="24"/>
    </w:rPr>
  </w:style>
  <w:style w:type="paragraph" w:styleId="Heading3">
    <w:name w:val="heading 3"/>
    <w:basedOn w:val="Heading2"/>
    <w:next w:val="BodyText"/>
    <w:qFormat/>
    <w:rsid w:val="00681832"/>
    <w:pPr>
      <w:numPr>
        <w:ilvl w:val="2"/>
      </w:numPr>
      <w:spacing w:before="280"/>
      <w:outlineLvl w:val="2"/>
    </w:pPr>
    <w:rPr>
      <w:bCs/>
      <w:sz w:val="22"/>
      <w:szCs w:val="22"/>
    </w:rPr>
  </w:style>
  <w:style w:type="paragraph" w:styleId="Heading4">
    <w:name w:val="heading 4"/>
    <w:basedOn w:val="Heading3"/>
    <w:next w:val="BodyText"/>
    <w:qFormat/>
    <w:rsid w:val="00681832"/>
    <w:pPr>
      <w:numPr>
        <w:ilvl w:val="3"/>
      </w:numPr>
      <w:spacing w:before="240"/>
      <w:outlineLvl w:val="3"/>
    </w:pPr>
    <w:rPr>
      <w:bCs w:val="0"/>
      <w:szCs w:val="28"/>
    </w:rPr>
  </w:style>
  <w:style w:type="paragraph" w:styleId="Heading5">
    <w:name w:val="heading 5"/>
    <w:basedOn w:val="Heading4"/>
    <w:next w:val="BodyText"/>
    <w:qFormat/>
    <w:rsid w:val="00681832"/>
    <w:pPr>
      <w:numPr>
        <w:ilvl w:val="4"/>
      </w:numPr>
      <w:outlineLvl w:val="4"/>
    </w:pPr>
    <w:rPr>
      <w:b w:val="0"/>
      <w:bCs/>
      <w:iCs w:val="0"/>
      <w:szCs w:val="26"/>
    </w:rPr>
  </w:style>
  <w:style w:type="paragraph" w:styleId="Heading6">
    <w:name w:val="heading 6"/>
    <w:basedOn w:val="Heading5"/>
    <w:next w:val="BodyText"/>
    <w:qFormat/>
    <w:rsid w:val="00681832"/>
    <w:pPr>
      <w:numPr>
        <w:ilvl w:val="5"/>
      </w:numPr>
      <w:spacing w:after="60"/>
      <w:outlineLvl w:val="5"/>
    </w:pPr>
    <w:rPr>
      <w:bCs w:val="0"/>
      <w:szCs w:val="22"/>
    </w:rPr>
  </w:style>
  <w:style w:type="paragraph" w:styleId="Heading7">
    <w:name w:val="heading 7"/>
    <w:basedOn w:val="Heading6"/>
    <w:next w:val="BodyText"/>
    <w:qFormat/>
    <w:rsid w:val="00681832"/>
    <w:pPr>
      <w:numPr>
        <w:ilvl w:val="6"/>
      </w:numPr>
      <w:outlineLvl w:val="6"/>
    </w:pPr>
  </w:style>
  <w:style w:type="paragraph" w:styleId="Heading8">
    <w:name w:val="heading 8"/>
    <w:basedOn w:val="Heading7"/>
    <w:next w:val="BodyText"/>
    <w:qFormat/>
    <w:rsid w:val="00681832"/>
    <w:pPr>
      <w:numPr>
        <w:ilvl w:val="7"/>
      </w:numPr>
      <w:outlineLvl w:val="7"/>
    </w:pPr>
    <w:rPr>
      <w:iCs/>
    </w:rPr>
  </w:style>
  <w:style w:type="paragraph" w:styleId="Heading9">
    <w:name w:val="heading 9"/>
    <w:basedOn w:val="Heading8"/>
    <w:next w:val="BodyText"/>
    <w:qFormat/>
    <w:rsid w:val="00681832"/>
    <w:pPr>
      <w:numPr>
        <w:ilvl w:val="8"/>
      </w:numPr>
      <w:tabs>
        <w:tab w:val="left" w:pos="158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681832"/>
    <w:pPr>
      <w:spacing w:after="180"/>
      <w:ind w:left="1134"/>
    </w:pPr>
    <w:rPr>
      <w:rFonts w:ascii="Arial" w:hAnsi="Arial"/>
      <w:sz w:val="22"/>
      <w:szCs w:val="24"/>
      <w:lang w:val="en-NZ" w:eastAsia="en-GB"/>
    </w:rPr>
  </w:style>
  <w:style w:type="paragraph" w:customStyle="1" w:styleId="FrontMatterCoverPageGraphic">
    <w:name w:val="Front Matter (Cover Page Graphic)"/>
    <w:rsid w:val="00681832"/>
    <w:pPr>
      <w:spacing w:before="400" w:line="480" w:lineRule="auto"/>
      <w:jc w:val="center"/>
    </w:pPr>
    <w:rPr>
      <w:rFonts w:ascii="Arial" w:hAnsi="Arial"/>
      <w:sz w:val="22"/>
      <w:szCs w:val="24"/>
      <w:lang w:val="en-NZ" w:eastAsia="en-GB"/>
    </w:rPr>
  </w:style>
  <w:style w:type="paragraph" w:customStyle="1" w:styleId="FrontMatterCoverPageTitle">
    <w:name w:val="Front Matter (Cover Page Title)"/>
    <w:next w:val="FrontMatterCoverPageSub-title"/>
    <w:rsid w:val="00681832"/>
    <w:pPr>
      <w:pBdr>
        <w:bottom w:val="single" w:sz="12" w:space="1" w:color="C0C0C0"/>
      </w:pBdr>
      <w:spacing w:before="1680" w:line="480" w:lineRule="auto"/>
      <w:jc w:val="center"/>
    </w:pPr>
    <w:rPr>
      <w:rFonts w:ascii="Arial" w:hAnsi="Arial"/>
      <w:b/>
      <w:sz w:val="40"/>
      <w:szCs w:val="24"/>
      <w:lang w:val="en-NZ" w:eastAsia="en-GB"/>
    </w:rPr>
  </w:style>
  <w:style w:type="paragraph" w:styleId="Caption">
    <w:name w:val="caption"/>
    <w:basedOn w:val="BodyText"/>
    <w:next w:val="BodyText"/>
    <w:qFormat/>
    <w:rsid w:val="00681832"/>
    <w:pPr>
      <w:spacing w:before="120" w:after="120"/>
      <w:jc w:val="center"/>
    </w:pPr>
    <w:rPr>
      <w:b/>
      <w:bCs/>
      <w:sz w:val="16"/>
      <w:szCs w:val="16"/>
    </w:rPr>
  </w:style>
  <w:style w:type="paragraph" w:styleId="Header">
    <w:name w:val="header"/>
    <w:basedOn w:val="BodyText"/>
    <w:rsid w:val="00681832"/>
    <w:pPr>
      <w:tabs>
        <w:tab w:val="right" w:pos="9072"/>
      </w:tabs>
      <w:spacing w:after="70"/>
      <w:ind w:left="0"/>
    </w:pPr>
    <w:rPr>
      <w:caps/>
      <w:spacing w:val="40"/>
      <w:sz w:val="14"/>
      <w:szCs w:val="16"/>
    </w:rPr>
  </w:style>
  <w:style w:type="paragraph" w:styleId="Footer">
    <w:name w:val="footer"/>
    <w:basedOn w:val="Header"/>
    <w:rsid w:val="00681832"/>
    <w:pPr>
      <w:spacing w:before="70" w:after="0"/>
    </w:pPr>
  </w:style>
  <w:style w:type="paragraph" w:customStyle="1" w:styleId="FrontMatterInsidePage">
    <w:name w:val="Front Matter (Inside Page)"/>
    <w:basedOn w:val="BodyText"/>
    <w:rsid w:val="00681832"/>
    <w:pPr>
      <w:spacing w:before="240" w:after="120"/>
      <w:ind w:left="0"/>
    </w:pPr>
  </w:style>
  <w:style w:type="paragraph" w:customStyle="1" w:styleId="Heading4Notnumbered">
    <w:name w:val="Heading 4 (Not numbered)"/>
    <w:basedOn w:val="Heading4"/>
    <w:rsid w:val="00681832"/>
    <w:pPr>
      <w:numPr>
        <w:ilvl w:val="0"/>
        <w:numId w:val="0"/>
      </w:numPr>
      <w:ind w:left="1134"/>
    </w:pPr>
  </w:style>
  <w:style w:type="paragraph" w:styleId="ListBullet">
    <w:name w:val="List Bullet"/>
    <w:basedOn w:val="BodyText"/>
    <w:rsid w:val="00681832"/>
    <w:pPr>
      <w:numPr>
        <w:numId w:val="2"/>
      </w:numPr>
      <w:tabs>
        <w:tab w:val="left" w:pos="1491"/>
      </w:tabs>
      <w:spacing w:after="90"/>
    </w:pPr>
  </w:style>
  <w:style w:type="paragraph" w:styleId="ListBullet2">
    <w:name w:val="List Bullet 2"/>
    <w:basedOn w:val="ListBullet"/>
    <w:rsid w:val="00681832"/>
    <w:pPr>
      <w:numPr>
        <w:numId w:val="3"/>
      </w:numPr>
      <w:tabs>
        <w:tab w:val="left" w:pos="1491"/>
        <w:tab w:val="left" w:pos="1848"/>
      </w:tabs>
    </w:pPr>
  </w:style>
  <w:style w:type="character" w:styleId="PageNumber">
    <w:name w:val="page number"/>
    <w:basedOn w:val="DefaultParagraphFont"/>
    <w:rsid w:val="00681832"/>
    <w:rPr>
      <w:rFonts w:ascii="Arial" w:hAnsi="Arial"/>
      <w:b/>
      <w:sz w:val="16"/>
      <w:szCs w:val="16"/>
    </w:rPr>
  </w:style>
  <w:style w:type="paragraph" w:customStyle="1" w:styleId="Picture">
    <w:name w:val="Picture"/>
    <w:basedOn w:val="BodyText"/>
    <w:rsid w:val="00681832"/>
    <w:pPr>
      <w:jc w:val="right"/>
    </w:pPr>
  </w:style>
  <w:style w:type="character" w:styleId="Hyperlink">
    <w:name w:val="Hyperlink"/>
    <w:basedOn w:val="DefaultParagraphFont"/>
    <w:rsid w:val="00681832"/>
    <w:rPr>
      <w:color w:val="0000FF"/>
      <w:u w:val="single"/>
    </w:rPr>
  </w:style>
  <w:style w:type="paragraph" w:customStyle="1" w:styleId="TableHeadings">
    <w:name w:val="Table Headings"/>
    <w:rsid w:val="00681832"/>
    <w:pPr>
      <w:spacing w:before="40" w:after="40"/>
    </w:pPr>
    <w:rPr>
      <w:rFonts w:ascii="Arial" w:hAnsi="Arial"/>
      <w:b/>
      <w:sz w:val="22"/>
      <w:szCs w:val="22"/>
      <w:lang w:val="en-NZ" w:eastAsia="en-GB"/>
    </w:rPr>
  </w:style>
  <w:style w:type="paragraph" w:customStyle="1" w:styleId="TableText">
    <w:name w:val="Table Text"/>
    <w:rsid w:val="00681832"/>
    <w:pPr>
      <w:spacing w:before="40" w:after="40"/>
    </w:pPr>
    <w:rPr>
      <w:rFonts w:ascii="Arial" w:hAnsi="Arial"/>
      <w:sz w:val="22"/>
      <w:szCs w:val="24"/>
      <w:lang w:val="en-NZ" w:eastAsia="en-GB"/>
    </w:rPr>
  </w:style>
  <w:style w:type="paragraph" w:styleId="TOC1">
    <w:name w:val="toc 1"/>
    <w:next w:val="Normal"/>
    <w:uiPriority w:val="39"/>
    <w:rsid w:val="00681832"/>
    <w:pPr>
      <w:tabs>
        <w:tab w:val="left" w:pos="482"/>
        <w:tab w:val="right" w:leader="dot" w:pos="8494"/>
      </w:tabs>
      <w:spacing w:before="240"/>
    </w:pPr>
    <w:rPr>
      <w:rFonts w:ascii="Arial" w:hAnsi="Arial"/>
      <w:b/>
      <w:sz w:val="24"/>
      <w:szCs w:val="24"/>
      <w:lang w:val="en-NZ" w:eastAsia="en-GB"/>
    </w:rPr>
  </w:style>
  <w:style w:type="paragraph" w:styleId="TOC2">
    <w:name w:val="toc 2"/>
    <w:basedOn w:val="TOC1"/>
    <w:next w:val="Normal"/>
    <w:uiPriority w:val="39"/>
    <w:rsid w:val="00681832"/>
    <w:pPr>
      <w:tabs>
        <w:tab w:val="clear" w:pos="482"/>
        <w:tab w:val="clear" w:pos="8494"/>
        <w:tab w:val="left" w:pos="958"/>
        <w:tab w:val="right" w:leader="dot" w:pos="8493"/>
      </w:tabs>
      <w:spacing w:before="60"/>
      <w:ind w:left="238"/>
    </w:pPr>
    <w:rPr>
      <w:b w:val="0"/>
      <w:sz w:val="20"/>
      <w:szCs w:val="20"/>
    </w:rPr>
  </w:style>
  <w:style w:type="paragraph" w:styleId="TOC3">
    <w:name w:val="toc 3"/>
    <w:basedOn w:val="TOC2"/>
    <w:next w:val="Normal"/>
    <w:semiHidden/>
    <w:rsid w:val="00681832"/>
    <w:pPr>
      <w:tabs>
        <w:tab w:val="clear" w:pos="958"/>
        <w:tab w:val="left" w:pos="1440"/>
      </w:tabs>
      <w:spacing w:after="80"/>
      <w:ind w:left="482"/>
    </w:pPr>
  </w:style>
  <w:style w:type="paragraph" w:styleId="TOC4">
    <w:name w:val="toc 4"/>
    <w:basedOn w:val="TOC3"/>
    <w:next w:val="Normal"/>
    <w:semiHidden/>
    <w:rsid w:val="00681832"/>
    <w:pPr>
      <w:ind w:left="720"/>
    </w:pPr>
  </w:style>
  <w:style w:type="paragraph" w:styleId="TOC5">
    <w:name w:val="toc 5"/>
    <w:basedOn w:val="Normal"/>
    <w:next w:val="TOC4"/>
    <w:semiHidden/>
    <w:rsid w:val="00681832"/>
    <w:pPr>
      <w:spacing w:before="120"/>
      <w:ind w:left="960"/>
    </w:pPr>
    <w:rPr>
      <w:sz w:val="20"/>
      <w:szCs w:val="20"/>
    </w:rPr>
  </w:style>
  <w:style w:type="paragraph" w:styleId="TOC6">
    <w:name w:val="toc 6"/>
    <w:basedOn w:val="Normal"/>
    <w:next w:val="TOC5"/>
    <w:semiHidden/>
    <w:rsid w:val="00681832"/>
    <w:pPr>
      <w:spacing w:before="120"/>
      <w:ind w:left="1200"/>
    </w:pPr>
    <w:rPr>
      <w:sz w:val="20"/>
      <w:szCs w:val="20"/>
    </w:rPr>
  </w:style>
  <w:style w:type="paragraph" w:styleId="TOC7">
    <w:name w:val="toc 7"/>
    <w:basedOn w:val="Normal"/>
    <w:next w:val="TOC6"/>
    <w:semiHidden/>
    <w:rsid w:val="00681832"/>
    <w:pPr>
      <w:spacing w:before="120"/>
      <w:ind w:left="1440"/>
    </w:pPr>
    <w:rPr>
      <w:sz w:val="20"/>
      <w:szCs w:val="20"/>
    </w:rPr>
  </w:style>
  <w:style w:type="paragraph" w:styleId="TOC8">
    <w:name w:val="toc 8"/>
    <w:basedOn w:val="Normal"/>
    <w:next w:val="TOC7"/>
    <w:semiHidden/>
    <w:rsid w:val="00681832"/>
    <w:pPr>
      <w:spacing w:before="120"/>
      <w:ind w:left="1680"/>
    </w:pPr>
    <w:rPr>
      <w:sz w:val="20"/>
      <w:szCs w:val="20"/>
    </w:rPr>
  </w:style>
  <w:style w:type="paragraph" w:styleId="TOC9">
    <w:name w:val="toc 9"/>
    <w:basedOn w:val="Normal"/>
    <w:next w:val="TOC8"/>
    <w:semiHidden/>
    <w:rsid w:val="00681832"/>
    <w:pPr>
      <w:spacing w:before="120"/>
      <w:ind w:left="1920"/>
    </w:pPr>
    <w:rPr>
      <w:sz w:val="20"/>
      <w:szCs w:val="20"/>
    </w:rPr>
  </w:style>
  <w:style w:type="paragraph" w:styleId="BodyTextIndent">
    <w:name w:val="Body Text Indent"/>
    <w:basedOn w:val="BodyText"/>
    <w:rsid w:val="00681832"/>
    <w:pPr>
      <w:ind w:left="1418"/>
    </w:pPr>
  </w:style>
  <w:style w:type="paragraph" w:styleId="ListNumber">
    <w:name w:val="List Number"/>
    <w:basedOn w:val="BodyText"/>
    <w:rsid w:val="00681832"/>
    <w:pPr>
      <w:numPr>
        <w:numId w:val="4"/>
      </w:numPr>
      <w:tabs>
        <w:tab w:val="left" w:pos="1491"/>
      </w:tabs>
    </w:pPr>
  </w:style>
  <w:style w:type="paragraph" w:styleId="ListNumber2">
    <w:name w:val="List Number 2"/>
    <w:basedOn w:val="BodyText"/>
    <w:rsid w:val="00681832"/>
    <w:pPr>
      <w:numPr>
        <w:numId w:val="5"/>
      </w:numPr>
      <w:tabs>
        <w:tab w:val="left" w:pos="1848"/>
      </w:tabs>
    </w:pPr>
  </w:style>
  <w:style w:type="paragraph" w:styleId="BodyTextIndent2">
    <w:name w:val="Body Text Indent 2"/>
    <w:basedOn w:val="BodyText"/>
    <w:rsid w:val="00681832"/>
    <w:pPr>
      <w:ind w:left="1701"/>
    </w:pPr>
  </w:style>
  <w:style w:type="paragraph" w:styleId="Subtitle">
    <w:name w:val="Subtitle"/>
    <w:basedOn w:val="Normal"/>
    <w:qFormat/>
    <w:rsid w:val="00681832"/>
    <w:pPr>
      <w:spacing w:after="60"/>
      <w:jc w:val="center"/>
    </w:pPr>
    <w:rPr>
      <w:rFonts w:cs="Arial"/>
    </w:rPr>
  </w:style>
  <w:style w:type="paragraph" w:customStyle="1" w:styleId="TableListNumber">
    <w:name w:val="Table List Number"/>
    <w:basedOn w:val="TableText"/>
    <w:rsid w:val="00681832"/>
    <w:pPr>
      <w:numPr>
        <w:numId w:val="9"/>
      </w:numPr>
    </w:pPr>
  </w:style>
  <w:style w:type="paragraph" w:customStyle="1" w:styleId="TableListNumber2">
    <w:name w:val="Table List Number 2"/>
    <w:basedOn w:val="TableText"/>
    <w:rsid w:val="00681832"/>
    <w:pPr>
      <w:numPr>
        <w:numId w:val="8"/>
      </w:numPr>
    </w:pPr>
  </w:style>
  <w:style w:type="paragraph" w:customStyle="1" w:styleId="TableListBullet">
    <w:name w:val="Table List Bullet"/>
    <w:basedOn w:val="TableText"/>
    <w:rsid w:val="00681832"/>
    <w:pPr>
      <w:numPr>
        <w:numId w:val="6"/>
      </w:numPr>
    </w:pPr>
  </w:style>
  <w:style w:type="paragraph" w:customStyle="1" w:styleId="TableListBullet2">
    <w:name w:val="Table List Bullet 2"/>
    <w:basedOn w:val="TableText"/>
    <w:rsid w:val="00681832"/>
    <w:pPr>
      <w:numPr>
        <w:numId w:val="7"/>
      </w:numPr>
    </w:pPr>
  </w:style>
  <w:style w:type="paragraph" w:customStyle="1" w:styleId="FrontMatterCoverPageSub-title">
    <w:name w:val="Front Matter (Cover Page Sub-title)"/>
    <w:next w:val="BodyText"/>
    <w:rsid w:val="00681832"/>
    <w:pPr>
      <w:spacing w:before="400" w:after="5400"/>
      <w:jc w:val="center"/>
    </w:pPr>
    <w:rPr>
      <w:rFonts w:ascii="Arial" w:hAnsi="Arial"/>
      <w:b/>
      <w:sz w:val="28"/>
      <w:szCs w:val="24"/>
      <w:lang w:val="en-NZ" w:eastAsia="en-GB"/>
    </w:rPr>
  </w:style>
  <w:style w:type="paragraph" w:customStyle="1" w:styleId="TOCHeading1">
    <w:name w:val="TOC Heading1"/>
    <w:basedOn w:val="Heading1"/>
    <w:next w:val="BodyText"/>
    <w:rsid w:val="00681832"/>
    <w:pPr>
      <w:numPr>
        <w:numId w:val="0"/>
      </w:numPr>
    </w:pPr>
  </w:style>
  <w:style w:type="paragraph" w:customStyle="1" w:styleId="FrontMatterTableHeadings">
    <w:name w:val="Front Matter (Table Headings)"/>
    <w:basedOn w:val="Heading4Notnumbered"/>
    <w:next w:val="BodyText"/>
    <w:rsid w:val="00681832"/>
    <w:pPr>
      <w:ind w:left="0"/>
    </w:pPr>
  </w:style>
  <w:style w:type="paragraph" w:styleId="BalloonText">
    <w:name w:val="Balloon Text"/>
    <w:basedOn w:val="Normal"/>
    <w:semiHidden/>
    <w:rsid w:val="00681832"/>
    <w:rPr>
      <w:rFonts w:ascii="Tahoma" w:hAnsi="Tahoma" w:cs="Tahoma"/>
      <w:sz w:val="16"/>
      <w:szCs w:val="16"/>
    </w:rPr>
  </w:style>
  <w:style w:type="paragraph" w:customStyle="1" w:styleId="ProvideBody">
    <w:name w:val="ProvideBody"/>
    <w:basedOn w:val="Normal"/>
    <w:rsid w:val="00681832"/>
    <w:pPr>
      <w:spacing w:before="60" w:after="60"/>
    </w:pPr>
    <w:rPr>
      <w:i/>
      <w:szCs w:val="20"/>
      <w:lang w:val="en-GB" w:eastAsia="en-US"/>
    </w:rPr>
  </w:style>
  <w:style w:type="paragraph" w:customStyle="1" w:styleId="Change-Bullet0">
    <w:name w:val="Change-Bullet0"/>
    <w:basedOn w:val="Normal"/>
    <w:rsid w:val="00681832"/>
    <w:pPr>
      <w:ind w:left="720" w:hanging="720"/>
    </w:pPr>
    <w:rPr>
      <w:i/>
      <w:szCs w:val="20"/>
      <w:lang w:val="en-GB" w:eastAsia="en-US"/>
    </w:rPr>
  </w:style>
  <w:style w:type="paragraph" w:customStyle="1" w:styleId="Bullet0">
    <w:name w:val="Bullet0"/>
    <w:basedOn w:val="Normal"/>
    <w:rsid w:val="00681832"/>
    <w:pPr>
      <w:ind w:left="720" w:hanging="720"/>
    </w:pPr>
    <w:rPr>
      <w:szCs w:val="20"/>
      <w:lang w:val="en-GB" w:eastAsia="en-US"/>
    </w:rPr>
  </w:style>
  <w:style w:type="paragraph" w:styleId="BlockText">
    <w:name w:val="Block Text"/>
    <w:basedOn w:val="Normal"/>
    <w:rsid w:val="00681832"/>
    <w:rPr>
      <w:szCs w:val="20"/>
      <w:lang w:eastAsia="en-US"/>
    </w:rPr>
  </w:style>
  <w:style w:type="character" w:styleId="Strong">
    <w:name w:val="Strong"/>
    <w:basedOn w:val="DefaultParagraphFont"/>
    <w:qFormat/>
    <w:rsid w:val="00AD75F7"/>
    <w:rPr>
      <w:b/>
      <w:bCs/>
    </w:rPr>
  </w:style>
  <w:style w:type="paragraph" w:customStyle="1" w:styleId="TableHeaderText">
    <w:name w:val="Table Header Text"/>
    <w:basedOn w:val="TableText"/>
    <w:rsid w:val="00681832"/>
    <w:pPr>
      <w:spacing w:before="0" w:after="0"/>
      <w:jc w:val="center"/>
    </w:pPr>
    <w:rPr>
      <w:b/>
      <w:sz w:val="24"/>
      <w:szCs w:val="20"/>
      <w:lang w:eastAsia="en-US"/>
    </w:rPr>
  </w:style>
  <w:style w:type="paragraph" w:customStyle="1" w:styleId="ContinuedOnNextPa">
    <w:name w:val="Continued On Next Pa"/>
    <w:basedOn w:val="Normal"/>
    <w:next w:val="Normal"/>
    <w:rsid w:val="00681832"/>
    <w:pPr>
      <w:pBdr>
        <w:top w:val="single" w:sz="6" w:space="1" w:color="auto"/>
        <w:between w:val="single" w:sz="6" w:space="1" w:color="auto"/>
      </w:pBdr>
      <w:ind w:left="1700"/>
      <w:jc w:val="right"/>
    </w:pPr>
    <w:rPr>
      <w:i/>
      <w:sz w:val="20"/>
      <w:szCs w:val="20"/>
      <w:lang w:eastAsia="en-US"/>
    </w:rPr>
  </w:style>
  <w:style w:type="paragraph" w:customStyle="1" w:styleId="BlockLine">
    <w:name w:val="Block Line"/>
    <w:basedOn w:val="Normal"/>
    <w:next w:val="Normal"/>
    <w:rsid w:val="00681832"/>
    <w:pPr>
      <w:pBdr>
        <w:top w:val="single" w:sz="6" w:space="1" w:color="auto"/>
        <w:between w:val="single" w:sz="6" w:space="1" w:color="auto"/>
      </w:pBdr>
      <w:spacing w:before="240"/>
      <w:ind w:left="1700"/>
    </w:pPr>
    <w:rPr>
      <w:szCs w:val="20"/>
      <w:lang w:eastAsia="en-US"/>
    </w:rPr>
  </w:style>
  <w:style w:type="paragraph" w:styleId="MacroText">
    <w:name w:val="macro"/>
    <w:semiHidden/>
    <w:rsid w:val="006818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FollowedHyperlink">
    <w:name w:val="FollowedHyperlink"/>
    <w:basedOn w:val="DefaultParagraphFont"/>
    <w:rsid w:val="00CB5155"/>
    <w:rPr>
      <w:color w:val="606420"/>
      <w:u w:val="single"/>
    </w:rPr>
  </w:style>
  <w:style w:type="paragraph" w:styleId="Title">
    <w:name w:val="Title"/>
    <w:basedOn w:val="Normal"/>
    <w:next w:val="Normal"/>
    <w:link w:val="TitleChar"/>
    <w:uiPriority w:val="10"/>
    <w:qFormat/>
    <w:rsid w:val="00F7275A"/>
    <w:pPr>
      <w:pBdr>
        <w:bottom w:val="single" w:sz="8" w:space="4" w:color="4F81BD"/>
      </w:pBdr>
      <w:spacing w:after="300"/>
      <w:contextualSpacing/>
    </w:pPr>
    <w:rPr>
      <w:color w:val="17365D"/>
      <w:spacing w:val="5"/>
      <w:kern w:val="28"/>
      <w:sz w:val="40"/>
      <w:szCs w:val="52"/>
    </w:rPr>
  </w:style>
  <w:style w:type="character" w:customStyle="1" w:styleId="TitleChar">
    <w:name w:val="Title Char"/>
    <w:basedOn w:val="DefaultParagraphFont"/>
    <w:link w:val="Title"/>
    <w:uiPriority w:val="10"/>
    <w:rsid w:val="00F7275A"/>
    <w:rPr>
      <w:rFonts w:ascii="Calibri" w:eastAsia="Times New Roman" w:hAnsi="Calibri" w:cs="Times New Roman"/>
      <w:color w:val="17365D"/>
      <w:spacing w:val="5"/>
      <w:kern w:val="28"/>
      <w:sz w:val="40"/>
      <w:szCs w:val="52"/>
      <w:lang w:val="en-NZ"/>
    </w:rPr>
  </w:style>
  <w:style w:type="paragraph" w:customStyle="1" w:styleId="Default">
    <w:name w:val="Default"/>
    <w:rsid w:val="002B70A1"/>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BB5069"/>
    <w:pPr>
      <w:ind w:left="720"/>
      <w:contextualSpacing/>
    </w:pPr>
  </w:style>
  <w:style w:type="paragraph" w:customStyle="1" w:styleId="Partheading">
    <w:name w:val="Part heading"/>
    <w:basedOn w:val="Heading1"/>
    <w:link w:val="PartheadingChar"/>
    <w:qFormat/>
    <w:rsid w:val="009B7943"/>
    <w:pPr>
      <w:keepLines w:val="0"/>
      <w:pageBreakBefore w:val="0"/>
      <w:numPr>
        <w:numId w:val="0"/>
      </w:numPr>
      <w:shd w:val="clear" w:color="auto" w:fill="auto"/>
      <w:spacing w:before="0" w:after="240"/>
    </w:pPr>
    <w:rPr>
      <w:color w:val="auto"/>
      <w:kern w:val="0"/>
      <w:lang w:val="en-GB" w:eastAsia="en-US"/>
    </w:rPr>
  </w:style>
  <w:style w:type="character" w:customStyle="1" w:styleId="PartheadingChar">
    <w:name w:val="Part heading Char"/>
    <w:link w:val="Partheading"/>
    <w:rsid w:val="009B7943"/>
    <w:rPr>
      <w:rFonts w:ascii="Arial" w:hAnsi="Arial" w:cs="Arial"/>
      <w:b/>
      <w:bCs/>
      <w:sz w:val="28"/>
      <w:szCs w:val="28"/>
      <w:lang w:val="en-GB"/>
    </w:rPr>
  </w:style>
  <w:style w:type="paragraph" w:customStyle="1" w:styleId="Sub-heading">
    <w:name w:val="Sub-heading"/>
    <w:basedOn w:val="Normal"/>
    <w:link w:val="Sub-headingChar"/>
    <w:qFormat/>
    <w:rsid w:val="009B7943"/>
    <w:pPr>
      <w:keepNext/>
      <w:spacing w:before="240" w:after="60"/>
    </w:pPr>
    <w:rPr>
      <w:rFonts w:ascii="Arial" w:hAnsi="Arial"/>
      <w:b/>
      <w:lang w:val="en-GB" w:eastAsia="en-US"/>
    </w:rPr>
  </w:style>
  <w:style w:type="paragraph" w:customStyle="1" w:styleId="Reviewdate">
    <w:name w:val="Review date"/>
    <w:basedOn w:val="Normal"/>
    <w:link w:val="ReviewdateChar"/>
    <w:qFormat/>
    <w:rsid w:val="009B7943"/>
    <w:pPr>
      <w:spacing w:after="240"/>
    </w:pPr>
    <w:rPr>
      <w:rFonts w:ascii="Arial" w:hAnsi="Arial"/>
      <w:bCs/>
      <w:sz w:val="18"/>
      <w:szCs w:val="18"/>
      <w:lang w:val="en-GB" w:eastAsia="en-US"/>
    </w:rPr>
  </w:style>
  <w:style w:type="character" w:customStyle="1" w:styleId="Sub-headingChar">
    <w:name w:val="Sub-heading Char"/>
    <w:link w:val="Sub-heading"/>
    <w:rsid w:val="009B7943"/>
    <w:rPr>
      <w:rFonts w:ascii="Arial" w:hAnsi="Arial"/>
      <w:b/>
      <w:sz w:val="24"/>
      <w:szCs w:val="24"/>
      <w:lang w:val="en-GB"/>
    </w:rPr>
  </w:style>
  <w:style w:type="character" w:customStyle="1" w:styleId="ReviewdateChar">
    <w:name w:val="Review date Char"/>
    <w:link w:val="Reviewdate"/>
    <w:rsid w:val="009B7943"/>
    <w:rPr>
      <w:rFonts w:ascii="Arial" w:hAnsi="Arial"/>
      <w:bCs/>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049232">
      <w:bodyDiv w:val="1"/>
      <w:marLeft w:val="0"/>
      <w:marRight w:val="0"/>
      <w:marTop w:val="0"/>
      <w:marBottom w:val="0"/>
      <w:divBdr>
        <w:top w:val="none" w:sz="0" w:space="0" w:color="auto"/>
        <w:left w:val="none" w:sz="0" w:space="0" w:color="auto"/>
        <w:bottom w:val="none" w:sz="0" w:space="0" w:color="auto"/>
        <w:right w:val="none" w:sz="0" w:space="0" w:color="auto"/>
      </w:divBdr>
    </w:div>
    <w:div w:id="1147745710">
      <w:bodyDiv w:val="1"/>
      <w:marLeft w:val="0"/>
      <w:marRight w:val="0"/>
      <w:marTop w:val="0"/>
      <w:marBottom w:val="0"/>
      <w:divBdr>
        <w:top w:val="none" w:sz="0" w:space="0" w:color="auto"/>
        <w:left w:val="none" w:sz="0" w:space="0" w:color="auto"/>
        <w:bottom w:val="none" w:sz="0" w:space="0" w:color="auto"/>
        <w:right w:val="none" w:sz="0" w:space="0" w:color="auto"/>
      </w:divBdr>
      <w:divsChild>
        <w:div w:id="333075117">
          <w:marLeft w:val="0"/>
          <w:marRight w:val="0"/>
          <w:marTop w:val="0"/>
          <w:marBottom w:val="0"/>
          <w:divBdr>
            <w:top w:val="none" w:sz="0" w:space="0" w:color="auto"/>
            <w:left w:val="none" w:sz="0" w:space="0" w:color="auto"/>
            <w:bottom w:val="none" w:sz="0" w:space="0" w:color="auto"/>
            <w:right w:val="none" w:sz="0" w:space="0" w:color="auto"/>
          </w:divBdr>
          <w:divsChild>
            <w:div w:id="456997749">
              <w:marLeft w:val="0"/>
              <w:marRight w:val="0"/>
              <w:marTop w:val="0"/>
              <w:marBottom w:val="0"/>
              <w:divBdr>
                <w:top w:val="none" w:sz="0" w:space="0" w:color="auto"/>
                <w:left w:val="none" w:sz="0" w:space="0" w:color="auto"/>
                <w:bottom w:val="none" w:sz="0" w:space="0" w:color="auto"/>
                <w:right w:val="none" w:sz="0" w:space="0" w:color="auto"/>
              </w:divBdr>
              <w:divsChild>
                <w:div w:id="15141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spcc.org.uk/what-is-child-abuse/types-of-abuse/groom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il%20Sailability\Dropbox\Chesil%20Sailability\2017%20Documents\Policies\Chesil%20Sailability%20Child%20protection%20-%20CS-CP-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B37809A5C694C822DBA06EA7B5C52" ma:contentTypeVersion="14" ma:contentTypeDescription="Create a new document." ma:contentTypeScope="" ma:versionID="4bda475b299ba0c79a8cd962daf492e4">
  <xsd:schema xmlns:xsd="http://www.w3.org/2001/XMLSchema" xmlns:xs="http://www.w3.org/2001/XMLSchema" xmlns:p="http://schemas.microsoft.com/office/2006/metadata/properties" xmlns:ns2="d6e18708-eca5-4542-97df-e2c1694ca8cc" xmlns:ns3="a54ce1d8-71c5-4d2f-87b8-977ef7b153ed" targetNamespace="http://schemas.microsoft.com/office/2006/metadata/properties" ma:root="true" ma:fieldsID="e571116c6f5cc1d2f92da7a2b5d353ce" ns2:_="" ns3:_="">
    <xsd:import namespace="d6e18708-eca5-4542-97df-e2c1694ca8cc"/>
    <xsd:import namespace="a54ce1d8-71c5-4d2f-87b8-977ef7b153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18708-eca5-4542-97df-e2c1694ca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7fe1c16-5433-4d81-b0bd-62826b18ec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4ce1d8-71c5-4d2f-87b8-977ef7b153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7bb4266-d502-457a-8a82-3eb1bfbb5972}" ma:internalName="TaxCatchAll" ma:showField="CatchAllData" ma:web="a54ce1d8-71c5-4d2f-87b8-977ef7b153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e18708-eca5-4542-97df-e2c1694ca8cc">
      <Terms xmlns="http://schemas.microsoft.com/office/infopath/2007/PartnerControls"/>
    </lcf76f155ced4ddcb4097134ff3c332f>
    <TaxCatchAll xmlns="a54ce1d8-71c5-4d2f-87b8-977ef7b153ed" xsi:nil="true"/>
  </documentManagement>
</p:properties>
</file>

<file path=customXml/itemProps1.xml><?xml version="1.0" encoding="utf-8"?>
<ds:datastoreItem xmlns:ds="http://schemas.openxmlformats.org/officeDocument/2006/customXml" ds:itemID="{783E80E7-0C24-4102-BF4D-5798CE8E8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18708-eca5-4542-97df-e2c1694ca8cc"/>
    <ds:schemaRef ds:uri="a54ce1d8-71c5-4d2f-87b8-977ef7b15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93872-1227-4539-AC23-8F46B50807E1}">
  <ds:schemaRefs>
    <ds:schemaRef ds:uri="http://schemas.microsoft.com/sharepoint/v3/contenttype/forms"/>
  </ds:schemaRefs>
</ds:datastoreItem>
</file>

<file path=customXml/itemProps3.xml><?xml version="1.0" encoding="utf-8"?>
<ds:datastoreItem xmlns:ds="http://schemas.openxmlformats.org/officeDocument/2006/customXml" ds:itemID="{C39D65F9-CBDD-47C9-9F5A-45C94F78A7FF}">
  <ds:schemaRefs>
    <ds:schemaRef ds:uri="http://schemas.openxmlformats.org/officeDocument/2006/bibliography"/>
  </ds:schemaRefs>
</ds:datastoreItem>
</file>

<file path=customXml/itemProps4.xml><?xml version="1.0" encoding="utf-8"?>
<ds:datastoreItem xmlns:ds="http://schemas.openxmlformats.org/officeDocument/2006/customXml" ds:itemID="{CDAD57BA-713E-40F2-B52B-0C240D577458}">
  <ds:schemaRefs>
    <ds:schemaRef ds:uri="http://schemas.microsoft.com/office/2006/metadata/properties"/>
    <ds:schemaRef ds:uri="http://schemas.microsoft.com/office/infopath/2007/PartnerControls"/>
    <ds:schemaRef ds:uri="d6e18708-eca5-4542-97df-e2c1694ca8cc"/>
    <ds:schemaRef ds:uri="a54ce1d8-71c5-4d2f-87b8-977ef7b153ed"/>
  </ds:schemaRefs>
</ds:datastoreItem>
</file>

<file path=docProps/app.xml><?xml version="1.0" encoding="utf-8"?>
<Properties xmlns="http://schemas.openxmlformats.org/officeDocument/2006/extended-properties" xmlns:vt="http://schemas.openxmlformats.org/officeDocument/2006/docPropsVTypes">
  <Template>Chesil Sailability Child protection - CS-CP-001.dot</Template>
  <TotalTime>1</TotalTime>
  <Pages>11</Pages>
  <Words>2218</Words>
  <Characters>12643</Characters>
  <Application>Microsoft Office Word</Application>
  <DocSecurity>0</DocSecurity>
  <Lines>105</Lines>
  <Paragraphs>29</Paragraphs>
  <ScaleCrop>false</ScaleCrop>
  <Company>Hewlett-Packard</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dc:title>
  <dc:subject>Spinnaker Club</dc:subject>
  <dc:creator>Chesil Sailability</dc:creator>
  <cp:keywords/>
  <cp:lastModifiedBy>Liz DeIongh</cp:lastModifiedBy>
  <cp:revision>2</cp:revision>
  <cp:lastPrinted>2013-08-07T14:03:00Z</cp:lastPrinted>
  <dcterms:created xsi:type="dcterms:W3CDTF">2023-01-28T15:21:00Z</dcterms:created>
  <dcterms:modified xsi:type="dcterms:W3CDTF">2023-01-28T15:21:00Z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[dd mmmm yyyy]</vt:lpwstr>
  </property>
  <property fmtid="{D5CDD505-2E9C-101B-9397-08002B2CF9AE}" pid="3" name="Version">
    <vt:lpwstr>0.0</vt:lpwstr>
  </property>
  <property fmtid="{D5CDD505-2E9C-101B-9397-08002B2CF9AE}" pid="4" name="Status">
    <vt:lpwstr>Draft</vt:lpwstr>
  </property>
  <property fmtid="{D5CDD505-2E9C-101B-9397-08002B2CF9AE}" pid="5" name="_AdHocReviewCycleID">
    <vt:i4>-61765286</vt:i4>
  </property>
  <property fmtid="{D5CDD505-2E9C-101B-9397-08002B2CF9AE}" pid="6" name="_EmailSubject">
    <vt:lpwstr>Quote from FitnessWorks Limited for ASB</vt:lpwstr>
  </property>
  <property fmtid="{D5CDD505-2E9C-101B-9397-08002B2CF9AE}" pid="7" name="_AuthorEmail">
    <vt:lpwstr>David.Kendall@asbbank.co.nz</vt:lpwstr>
  </property>
  <property fmtid="{D5CDD505-2E9C-101B-9397-08002B2CF9AE}" pid="8" name="_AuthorEmailDisplayName">
    <vt:lpwstr>David Kendall</vt:lpwstr>
  </property>
  <property fmtid="{D5CDD505-2E9C-101B-9397-08002B2CF9AE}" pid="9" name="_PreviousAdHocReviewCycleID">
    <vt:i4>-1981546109</vt:i4>
  </property>
  <property fmtid="{D5CDD505-2E9C-101B-9397-08002B2CF9AE}" pid="10" name="_ReviewingToolsShownOnce">
    <vt:lpwstr/>
  </property>
  <property fmtid="{D5CDD505-2E9C-101B-9397-08002B2CF9AE}" pid="11" name="ContentTypeId">
    <vt:lpwstr>0x010100BDFB37809A5C694C822DBA06EA7B5C52</vt:lpwstr>
  </property>
  <property fmtid="{D5CDD505-2E9C-101B-9397-08002B2CF9AE}" pid="12" name="MediaServiceImageTags">
    <vt:lpwstr/>
  </property>
</Properties>
</file>